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83508E" w14:textId="073CB453" w:rsidR="0014377B" w:rsidRPr="00F3204D" w:rsidRDefault="0014377B" w:rsidP="0014377B">
      <w:pPr>
        <w:pStyle w:val="Default"/>
        <w:jc w:val="center"/>
        <w:rPr>
          <w:rFonts w:asciiTheme="minorHAnsi" w:hAnsiTheme="minorHAnsi" w:cstheme="minorHAnsi"/>
          <w:sz w:val="28"/>
          <w:szCs w:val="28"/>
        </w:rPr>
      </w:pPr>
      <w:r w:rsidRPr="00F3204D">
        <w:rPr>
          <w:rFonts w:asciiTheme="minorHAnsi" w:hAnsiTheme="minorHAnsi" w:cstheme="minorHAnsi"/>
          <w:b/>
          <w:sz w:val="28"/>
          <w:szCs w:val="28"/>
        </w:rPr>
        <w:t>SMLOUVA O DÍLO</w:t>
      </w:r>
    </w:p>
    <w:p w14:paraId="72B62D73" w14:textId="77777777" w:rsidR="0014377B" w:rsidRDefault="0014377B" w:rsidP="0014377B">
      <w:pPr>
        <w:spacing w:after="0" w:line="240" w:lineRule="auto"/>
        <w:jc w:val="center"/>
        <w:rPr>
          <w:rFonts w:asciiTheme="minorHAnsi" w:hAnsiTheme="minorHAnsi" w:cstheme="minorHAnsi"/>
        </w:rPr>
      </w:pPr>
    </w:p>
    <w:p w14:paraId="51FA9B1F" w14:textId="77777777" w:rsidR="0014377B" w:rsidRPr="00F3204D" w:rsidRDefault="0014377B" w:rsidP="0014377B">
      <w:pPr>
        <w:spacing w:after="0" w:line="240" w:lineRule="auto"/>
        <w:jc w:val="center"/>
        <w:rPr>
          <w:rFonts w:asciiTheme="minorHAnsi" w:hAnsiTheme="minorHAnsi" w:cstheme="minorHAnsi"/>
          <w:b/>
        </w:rPr>
      </w:pPr>
      <w:r w:rsidRPr="00F3204D">
        <w:rPr>
          <w:rFonts w:asciiTheme="minorHAnsi" w:hAnsiTheme="minorHAnsi" w:cstheme="minorHAnsi"/>
        </w:rPr>
        <w:t xml:space="preserve">uzavřená dle </w:t>
      </w:r>
      <w:proofErr w:type="spellStart"/>
      <w:r w:rsidRPr="00F3204D">
        <w:rPr>
          <w:rFonts w:asciiTheme="minorHAnsi" w:hAnsiTheme="minorHAnsi" w:cstheme="minorHAnsi"/>
        </w:rPr>
        <w:t>ust</w:t>
      </w:r>
      <w:proofErr w:type="spellEnd"/>
      <w:r w:rsidRPr="00F3204D">
        <w:rPr>
          <w:rFonts w:asciiTheme="minorHAnsi" w:hAnsiTheme="minorHAnsi" w:cstheme="minorHAnsi"/>
        </w:rPr>
        <w:t>. § 2586 a násl. zákona č. 89/2012 Sb., občanský zákoník</w:t>
      </w:r>
      <w:r w:rsidRPr="00F3204D">
        <w:rPr>
          <w:rFonts w:asciiTheme="minorHAnsi" w:hAnsiTheme="minorHAnsi" w:cstheme="minorHAnsi"/>
          <w:bCs/>
        </w:rPr>
        <w:t>, v platném znění</w:t>
      </w:r>
    </w:p>
    <w:p w14:paraId="161DE854" w14:textId="7C7343EC" w:rsidR="0014377B" w:rsidRPr="00F3204D" w:rsidRDefault="0014377B" w:rsidP="0014377B">
      <w:pPr>
        <w:pStyle w:val="Normlnweb"/>
        <w:shd w:val="clear" w:color="auto" w:fill="FFFFFF"/>
        <w:jc w:val="center"/>
        <w:rPr>
          <w:rFonts w:asciiTheme="minorHAnsi" w:hAnsiTheme="minorHAnsi" w:cstheme="minorHAnsi"/>
          <w:b/>
          <w:sz w:val="22"/>
          <w:szCs w:val="22"/>
        </w:rPr>
      </w:pPr>
      <w:r w:rsidRPr="00F3204D">
        <w:rPr>
          <w:rFonts w:asciiTheme="minorHAnsi" w:hAnsiTheme="minorHAnsi" w:cstheme="minorHAnsi"/>
          <w:sz w:val="22"/>
          <w:szCs w:val="22"/>
        </w:rPr>
        <w:br/>
      </w:r>
      <w:r w:rsidRPr="00F3204D">
        <w:rPr>
          <w:rFonts w:asciiTheme="minorHAnsi" w:hAnsiTheme="minorHAnsi" w:cstheme="minorHAnsi"/>
          <w:b/>
          <w:sz w:val="22"/>
          <w:szCs w:val="22"/>
        </w:rPr>
        <w:t>I.</w:t>
      </w:r>
      <w:r w:rsidRPr="00F3204D">
        <w:rPr>
          <w:rFonts w:asciiTheme="minorHAnsi" w:hAnsiTheme="minorHAnsi" w:cstheme="minorHAnsi"/>
          <w:b/>
          <w:sz w:val="22"/>
          <w:szCs w:val="22"/>
        </w:rPr>
        <w:br/>
      </w:r>
      <w:r w:rsidR="00B83AC5">
        <w:rPr>
          <w:rFonts w:asciiTheme="minorHAnsi" w:hAnsiTheme="minorHAnsi" w:cstheme="minorHAnsi"/>
          <w:b/>
          <w:sz w:val="22"/>
          <w:szCs w:val="22"/>
        </w:rPr>
        <w:t>Smluvní strany</w:t>
      </w:r>
    </w:p>
    <w:p w14:paraId="14669FDB" w14:textId="690F34C4"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br/>
      </w:r>
      <w:r w:rsidRPr="00F3204D">
        <w:rPr>
          <w:rFonts w:asciiTheme="minorHAnsi" w:hAnsiTheme="minorHAnsi" w:cstheme="minorHAnsi"/>
          <w:b/>
          <w:sz w:val="22"/>
          <w:szCs w:val="22"/>
        </w:rPr>
        <w:t>Objednatel:</w:t>
      </w:r>
      <w:r w:rsidRPr="00F3204D">
        <w:rPr>
          <w:rFonts w:asciiTheme="minorHAnsi" w:hAnsiTheme="minorHAnsi" w:cstheme="minorHAnsi"/>
          <w:b/>
          <w:sz w:val="22"/>
          <w:szCs w:val="22"/>
        </w:rPr>
        <w:tab/>
        <w:t>Nemocnice Znojmo, příspěvková organizace</w:t>
      </w:r>
      <w:r w:rsidRPr="00F3204D">
        <w:rPr>
          <w:rFonts w:asciiTheme="minorHAnsi" w:hAnsiTheme="minorHAnsi" w:cstheme="minorHAnsi"/>
          <w:b/>
          <w:sz w:val="22"/>
          <w:szCs w:val="22"/>
        </w:rPr>
        <w:br/>
      </w:r>
      <w:r w:rsidRPr="00F3204D">
        <w:rPr>
          <w:rFonts w:asciiTheme="minorHAnsi" w:hAnsiTheme="minorHAnsi" w:cstheme="minorHAnsi"/>
          <w:sz w:val="22"/>
          <w:szCs w:val="22"/>
        </w:rPr>
        <w:t xml:space="preserve">se sídlem: </w:t>
      </w:r>
      <w:r w:rsidRPr="00F3204D">
        <w:rPr>
          <w:rFonts w:asciiTheme="minorHAnsi" w:hAnsiTheme="minorHAnsi" w:cstheme="minorHAnsi"/>
          <w:sz w:val="22"/>
          <w:szCs w:val="22"/>
        </w:rPr>
        <w:tab/>
        <w:t xml:space="preserve">MUDr. Jana Janského </w:t>
      </w:r>
      <w:r w:rsidR="001C0A76">
        <w:rPr>
          <w:rFonts w:asciiTheme="minorHAnsi" w:hAnsiTheme="minorHAnsi" w:cstheme="minorHAnsi"/>
          <w:sz w:val="22"/>
          <w:szCs w:val="22"/>
        </w:rPr>
        <w:t>2675/</w:t>
      </w:r>
      <w:r w:rsidRPr="00F3204D">
        <w:rPr>
          <w:rFonts w:asciiTheme="minorHAnsi" w:hAnsiTheme="minorHAnsi" w:cstheme="minorHAnsi"/>
          <w:sz w:val="22"/>
          <w:szCs w:val="22"/>
        </w:rPr>
        <w:t>11, 669 02 Znojmo</w:t>
      </w:r>
    </w:p>
    <w:p w14:paraId="400F5705" w14:textId="77777777" w:rsidR="0014377B" w:rsidRPr="00F3204D" w:rsidRDefault="0014377B" w:rsidP="0014377B">
      <w:pPr>
        <w:pStyle w:val="Normlnweb"/>
        <w:shd w:val="clear" w:color="auto" w:fill="FFFFFF"/>
        <w:rPr>
          <w:rFonts w:asciiTheme="minorHAnsi" w:hAnsiTheme="minorHAnsi" w:cstheme="minorHAnsi"/>
          <w:color w:val="000000"/>
          <w:sz w:val="22"/>
          <w:szCs w:val="22"/>
        </w:rPr>
      </w:pPr>
      <w:r w:rsidRPr="00F3204D">
        <w:rPr>
          <w:rFonts w:asciiTheme="minorHAnsi" w:hAnsiTheme="minorHAnsi" w:cstheme="minorHAnsi"/>
          <w:sz w:val="22"/>
          <w:szCs w:val="22"/>
        </w:rPr>
        <w:t xml:space="preserve">jednající: </w:t>
      </w:r>
      <w:r w:rsidRPr="00F3204D">
        <w:rPr>
          <w:rFonts w:asciiTheme="minorHAnsi" w:hAnsiTheme="minorHAnsi" w:cstheme="minorHAnsi"/>
          <w:sz w:val="22"/>
          <w:szCs w:val="22"/>
        </w:rPr>
        <w:tab/>
        <w:t xml:space="preserve">MUDr. </w:t>
      </w:r>
      <w:r w:rsidR="00B95F33">
        <w:rPr>
          <w:rFonts w:asciiTheme="minorHAnsi" w:hAnsiTheme="minorHAnsi" w:cstheme="minorHAnsi"/>
          <w:sz w:val="22"/>
          <w:szCs w:val="22"/>
        </w:rPr>
        <w:t>Miroslav</w:t>
      </w:r>
      <w:r w:rsidR="00B95F33" w:rsidRPr="001F7CEB">
        <w:rPr>
          <w:rFonts w:asciiTheme="minorHAnsi" w:hAnsiTheme="minorHAnsi" w:cstheme="minorHAnsi"/>
          <w:sz w:val="22"/>
          <w:szCs w:val="22"/>
        </w:rPr>
        <w:t xml:space="preserve"> </w:t>
      </w:r>
      <w:r w:rsidR="00B95F33">
        <w:rPr>
          <w:rFonts w:asciiTheme="minorHAnsi" w:hAnsiTheme="minorHAnsi" w:cstheme="minorHAnsi"/>
          <w:sz w:val="22"/>
          <w:szCs w:val="22"/>
        </w:rPr>
        <w:t>Kavka</w:t>
      </w:r>
      <w:r w:rsidR="00B95F33" w:rsidRPr="001F7CEB">
        <w:rPr>
          <w:rFonts w:asciiTheme="minorHAnsi" w:hAnsiTheme="minorHAnsi" w:cstheme="minorHAnsi"/>
          <w:sz w:val="22"/>
          <w:szCs w:val="22"/>
        </w:rPr>
        <w:t xml:space="preserve">, </w:t>
      </w:r>
      <w:r w:rsidR="00B95F33">
        <w:rPr>
          <w:rFonts w:asciiTheme="minorHAnsi" w:hAnsiTheme="minorHAnsi" w:cstheme="minorHAnsi"/>
          <w:sz w:val="22"/>
          <w:szCs w:val="22"/>
        </w:rPr>
        <w:t>MBA</w:t>
      </w:r>
      <w:r w:rsidRPr="00F3204D">
        <w:rPr>
          <w:rFonts w:asciiTheme="minorHAnsi" w:hAnsiTheme="minorHAnsi" w:cstheme="minorHAnsi"/>
          <w:sz w:val="22"/>
          <w:szCs w:val="22"/>
        </w:rPr>
        <w:t>,</w:t>
      </w:r>
      <w:r w:rsidR="005F2F4E">
        <w:rPr>
          <w:rFonts w:asciiTheme="minorHAnsi" w:hAnsiTheme="minorHAnsi" w:cstheme="minorHAnsi"/>
          <w:sz w:val="22"/>
          <w:szCs w:val="22"/>
        </w:rPr>
        <w:t xml:space="preserve"> FICS,</w:t>
      </w:r>
      <w:r w:rsidRPr="00F3204D">
        <w:rPr>
          <w:rFonts w:asciiTheme="minorHAnsi" w:hAnsiTheme="minorHAnsi" w:cstheme="minorHAnsi"/>
          <w:sz w:val="22"/>
          <w:szCs w:val="22"/>
        </w:rPr>
        <w:t xml:space="preserve"> ředitel</w:t>
      </w:r>
      <w:r w:rsidRPr="00F3204D">
        <w:rPr>
          <w:rFonts w:asciiTheme="minorHAnsi" w:hAnsiTheme="minorHAnsi" w:cstheme="minorHAnsi"/>
          <w:sz w:val="22"/>
          <w:szCs w:val="22"/>
        </w:rPr>
        <w:br/>
        <w:t>IČ</w:t>
      </w:r>
      <w:r w:rsidRPr="00F3204D">
        <w:rPr>
          <w:rFonts w:asciiTheme="minorHAnsi" w:hAnsiTheme="minorHAnsi" w:cstheme="minorHAnsi"/>
          <w:color w:val="000000"/>
          <w:sz w:val="22"/>
          <w:szCs w:val="22"/>
        </w:rPr>
        <w:t>:</w:t>
      </w:r>
      <w:r w:rsidRPr="00F3204D">
        <w:rPr>
          <w:rFonts w:asciiTheme="minorHAnsi" w:hAnsiTheme="minorHAnsi" w:cstheme="minorHAnsi"/>
          <w:color w:val="000000"/>
          <w:sz w:val="22"/>
          <w:szCs w:val="22"/>
        </w:rPr>
        <w:tab/>
      </w:r>
      <w:r w:rsidRPr="00F3204D">
        <w:rPr>
          <w:rFonts w:asciiTheme="minorHAnsi" w:hAnsiTheme="minorHAnsi" w:cstheme="minorHAnsi"/>
          <w:color w:val="000000"/>
          <w:sz w:val="22"/>
          <w:szCs w:val="22"/>
        </w:rPr>
        <w:tab/>
        <w:t>00092584</w:t>
      </w:r>
    </w:p>
    <w:p w14:paraId="278A3914"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color w:val="000000"/>
          <w:sz w:val="22"/>
          <w:szCs w:val="22"/>
        </w:rPr>
        <w:t>DIČ:</w:t>
      </w:r>
      <w:r w:rsidRPr="00F3204D">
        <w:rPr>
          <w:rFonts w:asciiTheme="minorHAnsi" w:hAnsiTheme="minorHAnsi" w:cstheme="minorHAnsi"/>
          <w:color w:val="000000"/>
          <w:sz w:val="22"/>
          <w:szCs w:val="22"/>
        </w:rPr>
        <w:tab/>
      </w:r>
      <w:r w:rsidRPr="00F3204D">
        <w:rPr>
          <w:rFonts w:asciiTheme="minorHAnsi" w:hAnsiTheme="minorHAnsi" w:cstheme="minorHAnsi"/>
          <w:color w:val="000000"/>
          <w:sz w:val="22"/>
          <w:szCs w:val="22"/>
        </w:rPr>
        <w:tab/>
        <w:t>CZ00092584</w:t>
      </w:r>
      <w:r w:rsidRPr="00F3204D">
        <w:rPr>
          <w:rFonts w:asciiTheme="minorHAnsi" w:hAnsiTheme="minorHAnsi" w:cstheme="minorHAnsi"/>
          <w:sz w:val="22"/>
          <w:szCs w:val="22"/>
        </w:rPr>
        <w:br/>
        <w:t xml:space="preserve">zapsaný v Obchodním rejstříku u KS v Brně, oddíl </w:t>
      </w:r>
      <w:proofErr w:type="spellStart"/>
      <w:r w:rsidRPr="00F3204D">
        <w:rPr>
          <w:rFonts w:asciiTheme="minorHAnsi" w:hAnsiTheme="minorHAnsi" w:cstheme="minorHAnsi"/>
          <w:sz w:val="22"/>
          <w:szCs w:val="22"/>
        </w:rPr>
        <w:t>Pr</w:t>
      </w:r>
      <w:proofErr w:type="spellEnd"/>
      <w:r w:rsidRPr="00F3204D">
        <w:rPr>
          <w:rFonts w:asciiTheme="minorHAnsi" w:hAnsiTheme="minorHAnsi" w:cstheme="minorHAnsi"/>
          <w:sz w:val="22"/>
          <w:szCs w:val="22"/>
        </w:rPr>
        <w:t>., vložka 1229</w:t>
      </w:r>
    </w:p>
    <w:p w14:paraId="7CBC7B12"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bankovní spojení: KB, a.s., č. účtu 19-5055520217/0100</w:t>
      </w:r>
      <w:r w:rsidRPr="00F3204D">
        <w:rPr>
          <w:rFonts w:asciiTheme="minorHAnsi" w:hAnsiTheme="minorHAnsi" w:cstheme="minorHAnsi"/>
          <w:sz w:val="22"/>
          <w:szCs w:val="22"/>
        </w:rPr>
        <w:br/>
      </w:r>
    </w:p>
    <w:p w14:paraId="65CA5454" w14:textId="452E5CAA" w:rsidR="0014377B" w:rsidRPr="00C95A56" w:rsidRDefault="0014377B" w:rsidP="0014377B">
      <w:pPr>
        <w:pStyle w:val="Normlnweb"/>
        <w:shd w:val="clear" w:color="auto" w:fill="FFFFFF"/>
        <w:rPr>
          <w:rFonts w:asciiTheme="minorHAnsi" w:hAnsiTheme="minorHAnsi" w:cstheme="minorHAnsi"/>
          <w:sz w:val="22"/>
          <w:szCs w:val="22"/>
        </w:rPr>
      </w:pPr>
      <w:r w:rsidRPr="00C95A56">
        <w:rPr>
          <w:rFonts w:asciiTheme="minorHAnsi" w:hAnsiTheme="minorHAnsi" w:cstheme="minorHAnsi"/>
          <w:sz w:val="22"/>
          <w:szCs w:val="22"/>
        </w:rPr>
        <w:t xml:space="preserve">osoby pověřené </w:t>
      </w:r>
      <w:r w:rsidR="000D7DC5">
        <w:rPr>
          <w:rFonts w:asciiTheme="minorHAnsi" w:hAnsiTheme="minorHAnsi" w:cstheme="minorHAnsi"/>
          <w:sz w:val="22"/>
          <w:szCs w:val="22"/>
        </w:rPr>
        <w:t xml:space="preserve">k jednání </w:t>
      </w:r>
      <w:r w:rsidRPr="00C95A56">
        <w:rPr>
          <w:rFonts w:asciiTheme="minorHAnsi" w:hAnsiTheme="minorHAnsi" w:cstheme="minorHAnsi"/>
          <w:sz w:val="22"/>
          <w:szCs w:val="22"/>
        </w:rPr>
        <w:t>ve věcech technických</w:t>
      </w:r>
      <w:r w:rsidR="005C6DC3">
        <w:rPr>
          <w:rFonts w:asciiTheme="minorHAnsi" w:hAnsiTheme="minorHAnsi" w:cstheme="minorHAnsi"/>
          <w:sz w:val="22"/>
          <w:szCs w:val="22"/>
        </w:rPr>
        <w:t xml:space="preserve"> a smluvních</w:t>
      </w:r>
      <w:r w:rsidRPr="00C95A56">
        <w:rPr>
          <w:rFonts w:asciiTheme="minorHAnsi" w:hAnsiTheme="minorHAnsi" w:cstheme="minorHAnsi"/>
          <w:sz w:val="22"/>
          <w:szCs w:val="22"/>
        </w:rPr>
        <w:t xml:space="preserve">: </w:t>
      </w:r>
    </w:p>
    <w:p w14:paraId="1E11FED9" w14:textId="518003E8" w:rsidR="0014377B" w:rsidRPr="00C95A56" w:rsidRDefault="0014377B" w:rsidP="0014377B">
      <w:pPr>
        <w:pStyle w:val="Normlnweb"/>
        <w:shd w:val="clear" w:color="auto" w:fill="FFFFFF"/>
        <w:ind w:left="1416" w:firstLine="708"/>
        <w:rPr>
          <w:rFonts w:asciiTheme="minorHAnsi" w:hAnsiTheme="minorHAnsi" w:cstheme="minorHAnsi"/>
          <w:sz w:val="22"/>
          <w:szCs w:val="22"/>
        </w:rPr>
      </w:pPr>
      <w:r w:rsidRPr="00C95A56">
        <w:rPr>
          <w:rFonts w:asciiTheme="minorHAnsi" w:hAnsiTheme="minorHAnsi" w:cstheme="minorHAnsi"/>
          <w:sz w:val="22"/>
          <w:szCs w:val="22"/>
        </w:rPr>
        <w:t xml:space="preserve">Ing. Lumír Koc, MBA, tel.: </w:t>
      </w:r>
      <w:r w:rsidR="00EF5741">
        <w:rPr>
          <w:rFonts w:asciiTheme="minorHAnsi" w:hAnsiTheme="minorHAnsi" w:cstheme="minorHAnsi"/>
          <w:sz w:val="22"/>
          <w:szCs w:val="22"/>
        </w:rPr>
        <w:t>515 215 229</w:t>
      </w:r>
      <w:r w:rsidRPr="00C95A56">
        <w:rPr>
          <w:rFonts w:asciiTheme="minorHAnsi" w:hAnsiTheme="minorHAnsi" w:cstheme="minorHAnsi"/>
          <w:sz w:val="22"/>
          <w:szCs w:val="22"/>
        </w:rPr>
        <w:t xml:space="preserve">, e-mail: </w:t>
      </w:r>
      <w:hyperlink r:id="rId8" w:history="1">
        <w:r w:rsidRPr="00C95A56">
          <w:rPr>
            <w:rStyle w:val="Hypertextovodkaz"/>
            <w:rFonts w:asciiTheme="minorHAnsi" w:hAnsiTheme="minorHAnsi" w:cstheme="minorHAnsi"/>
            <w:color w:val="0000FF"/>
            <w:sz w:val="22"/>
            <w:szCs w:val="22"/>
          </w:rPr>
          <w:t>lumir.koc@nemzn.cz</w:t>
        </w:r>
      </w:hyperlink>
    </w:p>
    <w:p w14:paraId="0E7B34AC" w14:textId="1C4EB88E" w:rsidR="00ED5E5F" w:rsidRPr="00C95A56" w:rsidRDefault="00ED5E5F" w:rsidP="00ED5E5F">
      <w:pPr>
        <w:pStyle w:val="Normlnweb"/>
        <w:shd w:val="clear" w:color="auto" w:fill="FFFFFF"/>
        <w:rPr>
          <w:rFonts w:asciiTheme="minorHAnsi" w:hAnsiTheme="minorHAnsi" w:cstheme="minorHAnsi"/>
          <w:sz w:val="22"/>
          <w:szCs w:val="22"/>
        </w:rPr>
      </w:pPr>
      <w:r w:rsidRPr="00C95A56">
        <w:rPr>
          <w:rFonts w:asciiTheme="minorHAnsi" w:hAnsiTheme="minorHAnsi" w:cstheme="minorHAnsi"/>
          <w:sz w:val="22"/>
          <w:szCs w:val="22"/>
        </w:rPr>
        <w:t xml:space="preserve">Stavební technik objednatele: </w:t>
      </w:r>
    </w:p>
    <w:p w14:paraId="472331A6" w14:textId="357B50F3" w:rsidR="0014377B" w:rsidRPr="00F3204D" w:rsidRDefault="005C6DC3" w:rsidP="005C6DC3">
      <w:pPr>
        <w:pStyle w:val="Normlnweb"/>
        <w:shd w:val="clear" w:color="auto" w:fill="FFFFFF"/>
        <w:ind w:left="2124"/>
        <w:rPr>
          <w:rFonts w:asciiTheme="minorHAnsi" w:hAnsiTheme="minorHAnsi" w:cstheme="minorHAnsi"/>
          <w:sz w:val="22"/>
          <w:szCs w:val="22"/>
        </w:rPr>
      </w:pPr>
      <w:r>
        <w:rPr>
          <w:rFonts w:asciiTheme="minorHAnsi" w:hAnsiTheme="minorHAnsi" w:cstheme="minorHAnsi"/>
          <w:sz w:val="22"/>
          <w:szCs w:val="22"/>
        </w:rPr>
        <w:t>Leoš Konvalina</w:t>
      </w:r>
      <w:r w:rsidR="00ED5E5F" w:rsidRPr="00C95A56">
        <w:rPr>
          <w:rFonts w:asciiTheme="minorHAnsi" w:hAnsiTheme="minorHAnsi" w:cstheme="minorHAnsi"/>
          <w:sz w:val="22"/>
          <w:szCs w:val="22"/>
        </w:rPr>
        <w:t xml:space="preserve">, tel.: </w:t>
      </w:r>
      <w:r w:rsidR="00EF5741">
        <w:rPr>
          <w:rFonts w:asciiTheme="minorHAnsi" w:hAnsiTheme="minorHAnsi" w:cstheme="minorHAnsi"/>
          <w:sz w:val="22"/>
          <w:szCs w:val="22"/>
        </w:rPr>
        <w:t>515 215 219</w:t>
      </w:r>
      <w:r w:rsidR="00ED5E5F" w:rsidRPr="00C95A56">
        <w:rPr>
          <w:rFonts w:asciiTheme="minorHAnsi" w:hAnsiTheme="minorHAnsi" w:cstheme="minorHAnsi"/>
          <w:sz w:val="22"/>
          <w:szCs w:val="22"/>
        </w:rPr>
        <w:t xml:space="preserve">, e-mail: </w:t>
      </w:r>
      <w:hyperlink r:id="rId9" w:history="1">
        <w:r w:rsidR="00232AFA" w:rsidRPr="00471BC0">
          <w:rPr>
            <w:rStyle w:val="Hypertextovodkaz"/>
            <w:rFonts w:asciiTheme="minorHAnsi" w:hAnsiTheme="minorHAnsi" w:cstheme="minorHAnsi"/>
            <w:color w:val="0000FF"/>
            <w:sz w:val="22"/>
            <w:szCs w:val="22"/>
          </w:rPr>
          <w:t>leos.konvalina@nemzn.cz</w:t>
        </w:r>
      </w:hyperlink>
      <w:r w:rsidR="00232AFA">
        <w:rPr>
          <w:rFonts w:asciiTheme="minorHAnsi" w:hAnsiTheme="minorHAnsi" w:cstheme="minorHAnsi"/>
          <w:sz w:val="22"/>
          <w:szCs w:val="22"/>
        </w:rPr>
        <w:t xml:space="preserve"> </w:t>
      </w:r>
    </w:p>
    <w:p w14:paraId="2C34983B" w14:textId="77777777" w:rsidR="0014377B" w:rsidRPr="00F3204D" w:rsidRDefault="0014377B" w:rsidP="0014377B">
      <w:pPr>
        <w:pStyle w:val="Normlnweb"/>
        <w:shd w:val="clear" w:color="auto" w:fill="FFFFFF"/>
        <w:rPr>
          <w:rFonts w:asciiTheme="minorHAnsi" w:hAnsiTheme="minorHAnsi" w:cstheme="minorHAnsi"/>
          <w:sz w:val="22"/>
          <w:szCs w:val="22"/>
        </w:rPr>
      </w:pPr>
    </w:p>
    <w:p w14:paraId="78C0CAA0" w14:textId="77777777" w:rsidR="0014377B" w:rsidRPr="00F3204D" w:rsidRDefault="0014377B" w:rsidP="0014377B">
      <w:pPr>
        <w:pStyle w:val="Normlnweb"/>
        <w:shd w:val="clear" w:color="auto" w:fill="FFFFFF"/>
        <w:rPr>
          <w:rFonts w:asciiTheme="minorHAnsi" w:hAnsiTheme="minorHAnsi" w:cstheme="minorHAnsi"/>
          <w:sz w:val="22"/>
          <w:szCs w:val="22"/>
        </w:rPr>
      </w:pPr>
    </w:p>
    <w:p w14:paraId="172A4900"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(dále jen „objednatel“)</w:t>
      </w:r>
    </w:p>
    <w:p w14:paraId="4C3F35A1" w14:textId="77777777" w:rsidR="0014377B" w:rsidRPr="00F3204D" w:rsidRDefault="0014377B" w:rsidP="0014377B">
      <w:pPr>
        <w:pStyle w:val="Normlnweb"/>
        <w:shd w:val="clear" w:color="auto" w:fill="FFFFFF"/>
        <w:rPr>
          <w:rFonts w:asciiTheme="minorHAnsi" w:hAnsiTheme="minorHAnsi" w:cstheme="minorHAnsi"/>
          <w:sz w:val="22"/>
          <w:szCs w:val="22"/>
        </w:rPr>
      </w:pPr>
    </w:p>
    <w:p w14:paraId="06BC3ED2" w14:textId="77777777" w:rsidR="0014377B" w:rsidRPr="00F3204D" w:rsidRDefault="0014377B" w:rsidP="0014377B">
      <w:pPr>
        <w:pStyle w:val="Normlnweb"/>
        <w:shd w:val="clear" w:color="auto" w:fill="FFFFFF"/>
        <w:rPr>
          <w:rFonts w:asciiTheme="minorHAnsi" w:hAnsiTheme="minorHAnsi" w:cstheme="minorHAnsi"/>
          <w:sz w:val="22"/>
          <w:szCs w:val="22"/>
        </w:rPr>
      </w:pPr>
    </w:p>
    <w:p w14:paraId="7EC2BE46" w14:textId="77777777" w:rsidR="0014377B" w:rsidRPr="00F3204D" w:rsidRDefault="0014377B" w:rsidP="0014377B">
      <w:pPr>
        <w:pStyle w:val="Normlnweb"/>
        <w:shd w:val="clear" w:color="auto" w:fill="FFFFFF"/>
        <w:rPr>
          <w:rFonts w:asciiTheme="minorHAnsi" w:hAnsiTheme="minorHAnsi" w:cstheme="minorHAnsi"/>
          <w:b/>
          <w:color w:val="000000"/>
          <w:sz w:val="22"/>
          <w:szCs w:val="22"/>
        </w:rPr>
      </w:pPr>
      <w:r w:rsidRPr="00F3204D">
        <w:rPr>
          <w:rFonts w:asciiTheme="minorHAnsi" w:hAnsiTheme="minorHAnsi" w:cstheme="minorHAnsi"/>
          <w:b/>
          <w:sz w:val="22"/>
          <w:szCs w:val="22"/>
        </w:rPr>
        <w:t>Zhotovitel:</w:t>
      </w:r>
      <w:r w:rsidRPr="00F3204D">
        <w:rPr>
          <w:rFonts w:asciiTheme="minorHAnsi" w:hAnsiTheme="minorHAnsi" w:cstheme="minorHAnsi"/>
          <w:b/>
          <w:sz w:val="22"/>
          <w:szCs w:val="22"/>
        </w:rPr>
        <w:tab/>
        <w:t>………………………………………………</w:t>
      </w:r>
    </w:p>
    <w:p w14:paraId="100A8848"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se sídlem:</w:t>
      </w:r>
      <w:r w:rsidRPr="00F3204D">
        <w:rPr>
          <w:rFonts w:asciiTheme="minorHAnsi" w:hAnsiTheme="minorHAnsi" w:cstheme="minorHAnsi"/>
          <w:sz w:val="22"/>
          <w:szCs w:val="22"/>
        </w:rPr>
        <w:tab/>
        <w:t>………………………………………………</w:t>
      </w:r>
    </w:p>
    <w:p w14:paraId="7F1AE794"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jednající:</w:t>
      </w:r>
      <w:r w:rsidRPr="00F3204D">
        <w:rPr>
          <w:rFonts w:asciiTheme="minorHAnsi" w:hAnsiTheme="minorHAnsi" w:cstheme="minorHAnsi"/>
          <w:sz w:val="22"/>
          <w:szCs w:val="22"/>
        </w:rPr>
        <w:tab/>
        <w:t>………………………………………………</w:t>
      </w:r>
      <w:r w:rsidRPr="00F3204D">
        <w:rPr>
          <w:rFonts w:asciiTheme="minorHAnsi" w:hAnsiTheme="minorHAnsi" w:cstheme="minorHAnsi"/>
          <w:sz w:val="22"/>
          <w:szCs w:val="22"/>
        </w:rPr>
        <w:br/>
        <w:t>IČ:</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46330629"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DIČ:</w:t>
      </w:r>
      <w:r w:rsidRPr="00F3204D">
        <w:rPr>
          <w:rFonts w:asciiTheme="minorHAnsi" w:hAnsiTheme="minorHAnsi" w:cstheme="minorHAnsi"/>
          <w:sz w:val="22"/>
          <w:szCs w:val="22"/>
        </w:rPr>
        <w:tab/>
      </w:r>
      <w:r w:rsidRPr="00F3204D">
        <w:rPr>
          <w:rFonts w:asciiTheme="minorHAnsi" w:hAnsiTheme="minorHAnsi" w:cstheme="minorHAnsi"/>
          <w:sz w:val="22"/>
          <w:szCs w:val="22"/>
        </w:rPr>
        <w:tab/>
        <w:t>………………………………………………</w:t>
      </w:r>
      <w:r w:rsidRPr="00F3204D">
        <w:rPr>
          <w:rFonts w:asciiTheme="minorHAnsi" w:hAnsiTheme="minorHAnsi" w:cstheme="minorHAnsi"/>
          <w:sz w:val="22"/>
          <w:szCs w:val="22"/>
        </w:rPr>
        <w:br/>
        <w:t xml:space="preserve">tel.: </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2E80343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e-mail: </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07606D0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zapsaný v Obchodním rejstříku u KS …………, oddíl …, vložka ………</w:t>
      </w:r>
    </w:p>
    <w:p w14:paraId="1943D58D"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bankovní spojení: …………………, </w:t>
      </w:r>
      <w:proofErr w:type="spellStart"/>
      <w:r w:rsidRPr="00F3204D">
        <w:rPr>
          <w:rFonts w:asciiTheme="minorHAnsi" w:hAnsiTheme="minorHAnsi" w:cstheme="minorHAnsi"/>
          <w:sz w:val="22"/>
          <w:szCs w:val="22"/>
        </w:rPr>
        <w:t>č.ú</w:t>
      </w:r>
      <w:proofErr w:type="spellEnd"/>
      <w:r w:rsidRPr="00F3204D">
        <w:rPr>
          <w:rFonts w:asciiTheme="minorHAnsi" w:hAnsiTheme="minorHAnsi" w:cstheme="minorHAnsi"/>
          <w:sz w:val="22"/>
          <w:szCs w:val="22"/>
        </w:rPr>
        <w:t>. ……………………</w:t>
      </w:r>
    </w:p>
    <w:p w14:paraId="5A644F8C" w14:textId="77777777" w:rsidR="0014377B" w:rsidRPr="00F3204D" w:rsidRDefault="0014377B" w:rsidP="0014377B">
      <w:pPr>
        <w:pStyle w:val="Normlnweb"/>
        <w:shd w:val="clear" w:color="auto" w:fill="FFFFFF"/>
        <w:rPr>
          <w:rFonts w:asciiTheme="minorHAnsi" w:hAnsiTheme="minorHAnsi" w:cstheme="minorHAnsi"/>
          <w:i/>
          <w:sz w:val="22"/>
          <w:szCs w:val="22"/>
        </w:rPr>
      </w:pPr>
      <w:r w:rsidRPr="00F3204D">
        <w:rPr>
          <w:rFonts w:asciiTheme="minorHAnsi" w:hAnsiTheme="minorHAnsi" w:cstheme="minorHAnsi"/>
          <w:i/>
          <w:sz w:val="22"/>
          <w:szCs w:val="22"/>
        </w:rPr>
        <w:t>(vyplní zhotovitel)</w:t>
      </w:r>
    </w:p>
    <w:p w14:paraId="554C9915" w14:textId="77777777" w:rsidR="0014377B" w:rsidRPr="00F3204D" w:rsidRDefault="0014377B" w:rsidP="0014377B">
      <w:pPr>
        <w:pStyle w:val="Normlnweb"/>
        <w:shd w:val="clear" w:color="auto" w:fill="FFFFFF"/>
        <w:rPr>
          <w:rFonts w:asciiTheme="minorHAnsi" w:hAnsiTheme="minorHAnsi" w:cstheme="minorHAnsi"/>
          <w:sz w:val="22"/>
          <w:szCs w:val="22"/>
        </w:rPr>
      </w:pPr>
    </w:p>
    <w:p w14:paraId="769991B1"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zástupce zhotovitele pro věci technické a realizaci díla: </w:t>
      </w:r>
    </w:p>
    <w:p w14:paraId="7C77360C"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pan ……………</w:t>
      </w:r>
      <w:proofErr w:type="gramStart"/>
      <w:r w:rsidRPr="00F3204D">
        <w:rPr>
          <w:rFonts w:asciiTheme="minorHAnsi" w:hAnsiTheme="minorHAnsi" w:cstheme="minorHAnsi"/>
          <w:sz w:val="22"/>
          <w:szCs w:val="22"/>
        </w:rPr>
        <w:t>…….</w:t>
      </w:r>
      <w:proofErr w:type="gramEnd"/>
      <w:r w:rsidRPr="00F3204D">
        <w:rPr>
          <w:rFonts w:asciiTheme="minorHAnsi" w:hAnsiTheme="minorHAnsi" w:cstheme="minorHAnsi"/>
          <w:sz w:val="22"/>
          <w:szCs w:val="22"/>
        </w:rPr>
        <w:t xml:space="preserve">, </w:t>
      </w:r>
      <w:proofErr w:type="gramStart"/>
      <w:r w:rsidRPr="00F3204D">
        <w:rPr>
          <w:rFonts w:asciiTheme="minorHAnsi" w:hAnsiTheme="minorHAnsi" w:cstheme="minorHAnsi"/>
          <w:sz w:val="22"/>
          <w:szCs w:val="22"/>
        </w:rPr>
        <w:t>tel.:…</w:t>
      </w:r>
      <w:proofErr w:type="gramEnd"/>
      <w:r w:rsidRPr="00F3204D">
        <w:rPr>
          <w:rFonts w:asciiTheme="minorHAnsi" w:hAnsiTheme="minorHAnsi" w:cstheme="minorHAnsi"/>
          <w:sz w:val="22"/>
          <w:szCs w:val="22"/>
        </w:rPr>
        <w:t>……</w:t>
      </w:r>
      <w:proofErr w:type="gramStart"/>
      <w:r w:rsidRPr="00F3204D">
        <w:rPr>
          <w:rFonts w:asciiTheme="minorHAnsi" w:hAnsiTheme="minorHAnsi" w:cstheme="minorHAnsi"/>
          <w:sz w:val="22"/>
          <w:szCs w:val="22"/>
        </w:rPr>
        <w:t>…….</w:t>
      </w:r>
      <w:proofErr w:type="gramEnd"/>
      <w:r w:rsidRPr="00F3204D">
        <w:rPr>
          <w:rFonts w:asciiTheme="minorHAnsi" w:hAnsiTheme="minorHAnsi" w:cstheme="minorHAnsi"/>
          <w:sz w:val="22"/>
          <w:szCs w:val="22"/>
        </w:rPr>
        <w:t xml:space="preserve">.; </w:t>
      </w:r>
      <w:proofErr w:type="gramStart"/>
      <w:r w:rsidRPr="00F3204D">
        <w:rPr>
          <w:rFonts w:asciiTheme="minorHAnsi" w:hAnsiTheme="minorHAnsi" w:cstheme="minorHAnsi"/>
          <w:sz w:val="22"/>
          <w:szCs w:val="22"/>
        </w:rPr>
        <w:t>e-mail:…</w:t>
      </w:r>
      <w:proofErr w:type="gramEnd"/>
      <w:r w:rsidRPr="00F3204D">
        <w:rPr>
          <w:rFonts w:asciiTheme="minorHAnsi" w:hAnsiTheme="minorHAnsi" w:cstheme="minorHAnsi"/>
          <w:sz w:val="22"/>
          <w:szCs w:val="22"/>
        </w:rPr>
        <w:t>…………</w:t>
      </w:r>
      <w:proofErr w:type="gramStart"/>
      <w:r w:rsidRPr="00F3204D">
        <w:rPr>
          <w:rFonts w:asciiTheme="minorHAnsi" w:hAnsiTheme="minorHAnsi" w:cstheme="minorHAnsi"/>
          <w:sz w:val="22"/>
          <w:szCs w:val="22"/>
        </w:rPr>
        <w:t>…….</w:t>
      </w:r>
      <w:proofErr w:type="gramEnd"/>
      <w:r w:rsidRPr="00F3204D">
        <w:rPr>
          <w:rFonts w:asciiTheme="minorHAnsi" w:hAnsiTheme="minorHAnsi" w:cstheme="minorHAnsi"/>
          <w:sz w:val="22"/>
          <w:szCs w:val="22"/>
        </w:rPr>
        <w:t>.</w:t>
      </w:r>
    </w:p>
    <w:p w14:paraId="04616938" w14:textId="77777777" w:rsidR="0014377B" w:rsidRPr="00F3204D" w:rsidRDefault="0014377B" w:rsidP="0014377B">
      <w:pPr>
        <w:pStyle w:val="Normlnweb"/>
        <w:shd w:val="clear" w:color="auto" w:fill="FFFFFF"/>
        <w:rPr>
          <w:rFonts w:asciiTheme="minorHAnsi" w:hAnsiTheme="minorHAnsi" w:cstheme="minorHAnsi"/>
          <w:i/>
          <w:sz w:val="22"/>
          <w:szCs w:val="22"/>
        </w:rPr>
      </w:pPr>
      <w:r w:rsidRPr="00F3204D">
        <w:rPr>
          <w:rFonts w:asciiTheme="minorHAnsi" w:hAnsiTheme="minorHAnsi" w:cstheme="minorHAnsi"/>
          <w:i/>
          <w:sz w:val="22"/>
          <w:szCs w:val="22"/>
        </w:rPr>
        <w:t>(vyplní zhotovitel)</w:t>
      </w:r>
    </w:p>
    <w:p w14:paraId="280E2A64" w14:textId="77777777" w:rsidR="0014377B" w:rsidRPr="00F3204D" w:rsidRDefault="0014377B" w:rsidP="0014377B">
      <w:pPr>
        <w:pStyle w:val="Normlnweb"/>
        <w:shd w:val="clear" w:color="auto" w:fill="FFFFFF"/>
        <w:rPr>
          <w:rFonts w:asciiTheme="minorHAnsi" w:hAnsiTheme="minorHAnsi" w:cstheme="minorHAnsi"/>
          <w:sz w:val="22"/>
          <w:szCs w:val="22"/>
        </w:rPr>
      </w:pPr>
    </w:p>
    <w:p w14:paraId="427CF5C6" w14:textId="77777777" w:rsidR="0014377B" w:rsidRPr="00F3204D" w:rsidRDefault="0014377B" w:rsidP="0014377B">
      <w:pPr>
        <w:pStyle w:val="Normlnweb"/>
        <w:shd w:val="clear" w:color="auto" w:fill="FFFFFF"/>
        <w:rPr>
          <w:rFonts w:asciiTheme="minorHAnsi" w:hAnsiTheme="minorHAnsi" w:cstheme="minorHAnsi"/>
          <w:sz w:val="22"/>
          <w:szCs w:val="22"/>
        </w:rPr>
      </w:pPr>
    </w:p>
    <w:p w14:paraId="4EED96A7"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(dále jen „zhotovitel“)</w:t>
      </w:r>
    </w:p>
    <w:p w14:paraId="0BB969D3" w14:textId="77777777" w:rsidR="0014377B" w:rsidRPr="00F3204D" w:rsidRDefault="0014377B" w:rsidP="0014377B">
      <w:pPr>
        <w:pStyle w:val="Normlnweb"/>
        <w:shd w:val="clear" w:color="auto" w:fill="FFFFFF"/>
        <w:rPr>
          <w:rFonts w:asciiTheme="minorHAnsi" w:hAnsiTheme="minorHAnsi" w:cstheme="minorHAnsi"/>
          <w:sz w:val="22"/>
          <w:szCs w:val="22"/>
        </w:rPr>
      </w:pPr>
    </w:p>
    <w:p w14:paraId="631D7F5E" w14:textId="42648119" w:rsidR="0014377B" w:rsidRPr="009C3AA7" w:rsidRDefault="0014377B" w:rsidP="0014377B">
      <w:pPr>
        <w:pStyle w:val="Normlnweb"/>
        <w:shd w:val="clear" w:color="auto" w:fill="FFFFFF"/>
        <w:jc w:val="both"/>
        <w:rPr>
          <w:rFonts w:asciiTheme="minorHAnsi" w:hAnsiTheme="minorHAnsi" w:cstheme="minorHAnsi"/>
          <w:b/>
          <w:bCs/>
          <w:sz w:val="22"/>
          <w:szCs w:val="22"/>
        </w:rPr>
      </w:pPr>
      <w:r w:rsidRPr="00F3204D">
        <w:rPr>
          <w:rFonts w:asciiTheme="minorHAnsi" w:hAnsiTheme="minorHAnsi" w:cstheme="minorHAnsi"/>
          <w:sz w:val="22"/>
          <w:szCs w:val="22"/>
        </w:rPr>
        <w:t xml:space="preserve">tímto uzavírají tuto </w:t>
      </w:r>
      <w:r w:rsidRPr="005E31FE">
        <w:rPr>
          <w:rFonts w:asciiTheme="minorHAnsi" w:hAnsiTheme="minorHAnsi" w:cstheme="minorHAnsi"/>
          <w:sz w:val="22"/>
          <w:szCs w:val="22"/>
        </w:rPr>
        <w:t xml:space="preserve">smlouvu o dílo jako výsledek výběrového řízení na realizaci veřejné zakázky malého rozsahu na stavební práce nazvané </w:t>
      </w:r>
      <w:r w:rsidRPr="00EF5741">
        <w:rPr>
          <w:rFonts w:asciiTheme="minorHAnsi" w:hAnsiTheme="minorHAnsi" w:cstheme="minorHAnsi"/>
          <w:b/>
          <w:bCs/>
          <w:sz w:val="22"/>
          <w:szCs w:val="22"/>
        </w:rPr>
        <w:t>„</w:t>
      </w:r>
      <w:r w:rsidR="00BA5FFA" w:rsidRPr="00BA5FFA">
        <w:rPr>
          <w:rFonts w:asciiTheme="minorHAnsi" w:hAnsiTheme="minorHAnsi" w:cstheme="minorHAnsi"/>
          <w:b/>
          <w:bCs/>
          <w:sz w:val="22"/>
          <w:szCs w:val="22"/>
        </w:rPr>
        <w:t>Oprava areálové kanalizace na ulici MUDr. Jana Janského</w:t>
      </w:r>
      <w:r w:rsidRPr="00EF5741">
        <w:rPr>
          <w:rFonts w:asciiTheme="minorHAnsi" w:hAnsiTheme="minorHAnsi" w:cstheme="minorHAnsi"/>
          <w:b/>
          <w:bCs/>
          <w:sz w:val="22"/>
          <w:szCs w:val="22"/>
        </w:rPr>
        <w:t>“</w:t>
      </w:r>
      <w:r w:rsidRPr="005E31FE">
        <w:rPr>
          <w:rFonts w:asciiTheme="minorHAnsi" w:hAnsiTheme="minorHAnsi" w:cstheme="minorHAnsi"/>
          <w:sz w:val="22"/>
          <w:szCs w:val="22"/>
        </w:rPr>
        <w:t xml:space="preserve"> (dále jen „veřejná zakázka“), v souladu se zákonem č. 134/2016 Sb., o zadávání veřejných zakázek, ve znění pozdějších předpisů. </w:t>
      </w:r>
    </w:p>
    <w:p w14:paraId="79F0E33C" w14:textId="5522FE2E" w:rsidR="00ED21BE" w:rsidRPr="00ED21BE" w:rsidRDefault="00ED21BE" w:rsidP="00B86210">
      <w:pPr>
        <w:tabs>
          <w:tab w:val="left" w:pos="2065"/>
        </w:tabs>
        <w:ind w:left="2065" w:hanging="1357"/>
        <w:rPr>
          <w:lang w:eastAsia="cs-CZ"/>
        </w:rPr>
      </w:pPr>
    </w:p>
    <w:p w14:paraId="4C104219" w14:textId="024BD286" w:rsidR="0014377B" w:rsidRPr="00C47BC6" w:rsidRDefault="0014377B" w:rsidP="00B86210">
      <w:pPr>
        <w:pStyle w:val="Normlnweb"/>
        <w:shd w:val="clear" w:color="auto" w:fill="FFFFFF"/>
        <w:jc w:val="center"/>
        <w:rPr>
          <w:rFonts w:asciiTheme="minorHAnsi" w:hAnsiTheme="minorHAnsi" w:cstheme="minorHAnsi"/>
          <w:sz w:val="22"/>
          <w:szCs w:val="22"/>
        </w:rPr>
      </w:pPr>
      <w:r w:rsidRPr="00C47BC6">
        <w:rPr>
          <w:rFonts w:asciiTheme="minorHAnsi" w:hAnsiTheme="minorHAnsi" w:cstheme="minorHAnsi"/>
          <w:b/>
          <w:sz w:val="22"/>
          <w:szCs w:val="22"/>
        </w:rPr>
        <w:t>II.</w:t>
      </w:r>
      <w:r w:rsidRPr="00C47BC6">
        <w:rPr>
          <w:rFonts w:asciiTheme="minorHAnsi" w:hAnsiTheme="minorHAnsi" w:cstheme="minorHAnsi"/>
          <w:b/>
          <w:sz w:val="22"/>
          <w:szCs w:val="22"/>
        </w:rPr>
        <w:br/>
        <w:t>Předmět smlouvy, dílo</w:t>
      </w:r>
    </w:p>
    <w:p w14:paraId="60E01B67" w14:textId="09D479CB" w:rsidR="0014377B" w:rsidRDefault="002A71B6">
      <w:pPr>
        <w:pStyle w:val="Normlnweb"/>
        <w:numPr>
          <w:ilvl w:val="0"/>
          <w:numId w:val="3"/>
        </w:numPr>
        <w:shd w:val="clear" w:color="auto" w:fill="FFFFFF"/>
        <w:tabs>
          <w:tab w:val="clear" w:pos="720"/>
          <w:tab w:val="num" w:pos="284"/>
        </w:tabs>
        <w:ind w:left="284"/>
        <w:jc w:val="both"/>
        <w:rPr>
          <w:rFonts w:asciiTheme="minorHAnsi" w:hAnsiTheme="minorHAnsi" w:cstheme="minorHAnsi"/>
          <w:sz w:val="22"/>
          <w:szCs w:val="22"/>
        </w:rPr>
      </w:pPr>
      <w:r w:rsidRPr="00947D06">
        <w:rPr>
          <w:rFonts w:asciiTheme="minorHAnsi" w:hAnsiTheme="minorHAnsi" w:cstheme="minorHAnsi"/>
          <w:sz w:val="22"/>
          <w:szCs w:val="22"/>
        </w:rPr>
        <w:t xml:space="preserve">Předmětem této smlouvy je </w:t>
      </w:r>
      <w:r w:rsidR="005C48B6">
        <w:rPr>
          <w:rFonts w:asciiTheme="minorHAnsi" w:hAnsiTheme="minorHAnsi" w:cstheme="minorHAnsi"/>
          <w:sz w:val="22"/>
          <w:szCs w:val="22"/>
        </w:rPr>
        <w:t xml:space="preserve">provedení opravy </w:t>
      </w:r>
      <w:r w:rsidR="005E6AAA">
        <w:rPr>
          <w:rFonts w:asciiTheme="minorHAnsi" w:hAnsiTheme="minorHAnsi" w:cstheme="minorHAnsi"/>
          <w:sz w:val="22"/>
          <w:szCs w:val="22"/>
        </w:rPr>
        <w:t>lokálních poruch stávající splaškové kanalizace</w:t>
      </w:r>
      <w:r w:rsidR="005C48B6">
        <w:rPr>
          <w:rFonts w:asciiTheme="minorHAnsi" w:hAnsiTheme="minorHAnsi" w:cstheme="minorHAnsi"/>
          <w:sz w:val="22"/>
          <w:szCs w:val="22"/>
        </w:rPr>
        <w:t xml:space="preserve"> </w:t>
      </w:r>
      <w:r w:rsidR="005E6AAA" w:rsidRPr="005E6AAA">
        <w:rPr>
          <w:rFonts w:asciiTheme="minorHAnsi" w:hAnsiTheme="minorHAnsi" w:cstheme="minorHAnsi"/>
          <w:sz w:val="22"/>
          <w:szCs w:val="22"/>
        </w:rPr>
        <w:t xml:space="preserve">KT DN 200 bezvýkopovou metodou. Realizace </w:t>
      </w:r>
      <w:r w:rsidR="005E6AAA">
        <w:rPr>
          <w:rFonts w:asciiTheme="minorHAnsi" w:hAnsiTheme="minorHAnsi" w:cstheme="minorHAnsi"/>
          <w:sz w:val="22"/>
          <w:szCs w:val="22"/>
        </w:rPr>
        <w:t xml:space="preserve">díla </w:t>
      </w:r>
      <w:r w:rsidR="005E6AAA" w:rsidRPr="005E6AAA">
        <w:rPr>
          <w:rFonts w:asciiTheme="minorHAnsi" w:hAnsiTheme="minorHAnsi" w:cstheme="minorHAnsi"/>
          <w:sz w:val="22"/>
          <w:szCs w:val="22"/>
        </w:rPr>
        <w:t xml:space="preserve">zahrnuje vysokotlaké čištění, frézování nerovností, lokální sanaci a závěrečný monitoring provedených prací. Součástí opravy je sanace 3 ks. stávajících </w:t>
      </w:r>
      <w:r w:rsidR="005E6AAA" w:rsidRPr="005E6AAA">
        <w:rPr>
          <w:rFonts w:asciiTheme="minorHAnsi" w:hAnsiTheme="minorHAnsi" w:cstheme="minorHAnsi"/>
          <w:sz w:val="22"/>
          <w:szCs w:val="22"/>
        </w:rPr>
        <w:lastRenderedPageBreak/>
        <w:t>kanalizačních šachet DN 1000 včetně nutného rozebrání a zpětné zádlažby zámkové dlažby.</w:t>
      </w:r>
      <w:r w:rsidRPr="00947D06">
        <w:rPr>
          <w:rFonts w:asciiTheme="minorHAnsi" w:hAnsiTheme="minorHAnsi" w:cstheme="minorHAnsi"/>
          <w:sz w:val="22"/>
          <w:szCs w:val="22"/>
        </w:rPr>
        <w:t xml:space="preserve"> </w:t>
      </w:r>
      <w:r w:rsidR="005E6AAA">
        <w:rPr>
          <w:rFonts w:asciiTheme="minorHAnsi" w:hAnsiTheme="minorHAnsi" w:cstheme="minorHAnsi"/>
          <w:sz w:val="22"/>
          <w:szCs w:val="22"/>
        </w:rPr>
        <w:t>Vymezení opravované kanalizace je uvedeno v situačním výkresu, který tvoří přílohu č. 3 této smlouvy.</w:t>
      </w:r>
    </w:p>
    <w:p w14:paraId="14A60C09" w14:textId="77777777" w:rsidR="00947D06" w:rsidRPr="00947D06" w:rsidRDefault="00947D06" w:rsidP="00947D06">
      <w:pPr>
        <w:pStyle w:val="Normlnweb"/>
        <w:shd w:val="clear" w:color="auto" w:fill="FFFFFF"/>
        <w:jc w:val="both"/>
        <w:rPr>
          <w:rFonts w:asciiTheme="minorHAnsi" w:hAnsiTheme="minorHAnsi" w:cstheme="minorHAnsi"/>
          <w:sz w:val="22"/>
          <w:szCs w:val="22"/>
        </w:rPr>
      </w:pPr>
    </w:p>
    <w:p w14:paraId="10881ACF" w14:textId="0940ECC7" w:rsidR="0014377B" w:rsidRPr="00B04747" w:rsidRDefault="0014377B">
      <w:pPr>
        <w:pStyle w:val="Normlnweb"/>
        <w:numPr>
          <w:ilvl w:val="0"/>
          <w:numId w:val="3"/>
        </w:numPr>
        <w:shd w:val="clear" w:color="auto" w:fill="FFFFFF"/>
        <w:tabs>
          <w:tab w:val="clear" w:pos="720"/>
          <w:tab w:val="num" w:pos="284"/>
        </w:tabs>
        <w:ind w:left="284"/>
        <w:jc w:val="both"/>
        <w:rPr>
          <w:rFonts w:asciiTheme="minorHAnsi" w:hAnsiTheme="minorHAnsi" w:cstheme="minorHAnsi"/>
          <w:sz w:val="22"/>
          <w:szCs w:val="22"/>
        </w:rPr>
      </w:pPr>
      <w:r w:rsidRPr="00B04747">
        <w:rPr>
          <w:rFonts w:asciiTheme="minorHAnsi" w:hAnsiTheme="minorHAnsi" w:cstheme="minorHAnsi"/>
          <w:sz w:val="22"/>
          <w:szCs w:val="22"/>
        </w:rPr>
        <w:t xml:space="preserve">Zhotovitel se zavazuje provést pro objednatele dílo </w:t>
      </w:r>
      <w:r w:rsidR="000D7DC5">
        <w:rPr>
          <w:rFonts w:asciiTheme="minorHAnsi" w:hAnsiTheme="minorHAnsi" w:cstheme="minorHAnsi"/>
          <w:sz w:val="22"/>
          <w:szCs w:val="22"/>
        </w:rPr>
        <w:t xml:space="preserve">dle odst. 1 </w:t>
      </w:r>
      <w:r w:rsidRPr="00B04747">
        <w:rPr>
          <w:rFonts w:asciiTheme="minorHAnsi" w:hAnsiTheme="minorHAnsi" w:cstheme="minorHAnsi"/>
          <w:sz w:val="22"/>
          <w:szCs w:val="22"/>
        </w:rPr>
        <w:t xml:space="preserve">v rozsahu, jenž je specifikován </w:t>
      </w:r>
      <w:r w:rsidRPr="00B16196">
        <w:rPr>
          <w:rFonts w:asciiTheme="minorHAnsi" w:hAnsiTheme="minorHAnsi" w:cstheme="minorHAnsi"/>
          <w:sz w:val="22"/>
          <w:szCs w:val="22"/>
        </w:rPr>
        <w:t xml:space="preserve">položkovým rozpočtem, který tvoří </w:t>
      </w:r>
      <w:r w:rsidRPr="00B04747">
        <w:rPr>
          <w:rFonts w:asciiTheme="minorHAnsi" w:hAnsiTheme="minorHAnsi" w:cstheme="minorHAnsi"/>
          <w:sz w:val="22"/>
          <w:szCs w:val="22"/>
        </w:rPr>
        <w:t xml:space="preserve">jako </w:t>
      </w:r>
      <w:r w:rsidR="000D7DC5">
        <w:rPr>
          <w:rFonts w:asciiTheme="minorHAnsi" w:hAnsiTheme="minorHAnsi" w:cstheme="minorHAnsi"/>
          <w:sz w:val="22"/>
          <w:szCs w:val="22"/>
        </w:rPr>
        <w:t>p</w:t>
      </w:r>
      <w:r w:rsidR="000D7DC5" w:rsidRPr="00B0459A">
        <w:rPr>
          <w:rFonts w:asciiTheme="minorHAnsi" w:hAnsiTheme="minorHAnsi" w:cstheme="minorHAnsi"/>
          <w:sz w:val="22"/>
          <w:szCs w:val="22"/>
        </w:rPr>
        <w:t xml:space="preserve">říloha </w:t>
      </w:r>
      <w:r w:rsidRPr="00B0459A">
        <w:rPr>
          <w:rFonts w:asciiTheme="minorHAnsi" w:hAnsiTheme="minorHAnsi" w:cstheme="minorHAnsi"/>
          <w:sz w:val="22"/>
          <w:szCs w:val="22"/>
        </w:rPr>
        <w:t xml:space="preserve">č. </w:t>
      </w:r>
      <w:r w:rsidR="00C219A3" w:rsidRPr="00B0459A">
        <w:rPr>
          <w:rFonts w:asciiTheme="minorHAnsi" w:hAnsiTheme="minorHAnsi" w:cstheme="minorHAnsi"/>
          <w:sz w:val="22"/>
          <w:szCs w:val="22"/>
        </w:rPr>
        <w:t>2</w:t>
      </w:r>
      <w:r w:rsidRPr="00B04747">
        <w:rPr>
          <w:rFonts w:asciiTheme="minorHAnsi" w:hAnsiTheme="minorHAnsi" w:cstheme="minorHAnsi"/>
          <w:sz w:val="22"/>
          <w:szCs w:val="22"/>
        </w:rPr>
        <w:t xml:space="preserve"> nedílnou součást této smlouvy.</w:t>
      </w:r>
      <w:r w:rsidR="005C48B6">
        <w:rPr>
          <w:rFonts w:asciiTheme="minorHAnsi" w:hAnsiTheme="minorHAnsi" w:cstheme="minorHAnsi"/>
          <w:sz w:val="22"/>
          <w:szCs w:val="22"/>
        </w:rPr>
        <w:t xml:space="preserve"> </w:t>
      </w:r>
    </w:p>
    <w:p w14:paraId="4E3AB0D9" w14:textId="37511A71" w:rsidR="00AC3B0F" w:rsidRPr="005E6AAA" w:rsidRDefault="0014377B" w:rsidP="005E6AAA">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r w:rsidRPr="00B04747">
        <w:rPr>
          <w:rFonts w:asciiTheme="minorHAnsi" w:hAnsiTheme="minorHAnsi" w:cstheme="minorHAnsi"/>
          <w:bCs/>
          <w:lang w:eastAsia="cs-CZ"/>
        </w:rPr>
        <w:t xml:space="preserve"> </w:t>
      </w:r>
    </w:p>
    <w:p w14:paraId="533062FA" w14:textId="736B7B35" w:rsidR="0014377B" w:rsidRPr="00B04747" w:rsidRDefault="0014377B">
      <w:pPr>
        <w:pStyle w:val="Normlnweb"/>
        <w:numPr>
          <w:ilvl w:val="0"/>
          <w:numId w:val="3"/>
        </w:numPr>
        <w:shd w:val="clear" w:color="auto" w:fill="FFFFFF"/>
        <w:tabs>
          <w:tab w:val="clear" w:pos="720"/>
          <w:tab w:val="num" w:pos="360"/>
        </w:tabs>
        <w:ind w:left="360"/>
        <w:jc w:val="both"/>
        <w:rPr>
          <w:rFonts w:asciiTheme="minorHAnsi" w:hAnsiTheme="minorHAnsi" w:cstheme="minorHAnsi"/>
          <w:sz w:val="22"/>
          <w:szCs w:val="22"/>
        </w:rPr>
      </w:pPr>
      <w:r w:rsidRPr="00B04747">
        <w:rPr>
          <w:rFonts w:asciiTheme="minorHAnsi" w:hAnsiTheme="minorHAnsi" w:cstheme="minorHAnsi"/>
          <w:sz w:val="22"/>
          <w:szCs w:val="22"/>
        </w:rPr>
        <w:t>Zhotovitel prohlašuje, že k datu podpisu této smlouvy:</w:t>
      </w:r>
    </w:p>
    <w:p w14:paraId="0251EBCA" w14:textId="77777777" w:rsidR="0014377B" w:rsidRPr="00B04747" w:rsidRDefault="0014377B">
      <w:pPr>
        <w:pStyle w:val="Normlnweb"/>
        <w:numPr>
          <w:ilvl w:val="0"/>
          <w:numId w:val="2"/>
        </w:numPr>
        <w:shd w:val="clear" w:color="auto" w:fill="FFFFFF"/>
        <w:tabs>
          <w:tab w:val="clear" w:pos="1440"/>
          <w:tab w:val="num" w:pos="720"/>
        </w:tabs>
        <w:ind w:left="720"/>
        <w:jc w:val="both"/>
        <w:rPr>
          <w:rFonts w:asciiTheme="minorHAnsi" w:hAnsiTheme="minorHAnsi" w:cstheme="minorHAnsi"/>
          <w:sz w:val="22"/>
          <w:szCs w:val="22"/>
        </w:rPr>
      </w:pPr>
      <w:r w:rsidRPr="00B04747">
        <w:rPr>
          <w:rFonts w:asciiTheme="minorHAnsi" w:hAnsiTheme="minorHAnsi" w:cstheme="minorHAnsi"/>
          <w:sz w:val="22"/>
          <w:szCs w:val="22"/>
        </w:rPr>
        <w:t>se seznámil se zadávací dokumentací a akceptuje všechny podmínky vyplývající ze zadání veřejné zakázky a zadávací dokumentace,</w:t>
      </w:r>
    </w:p>
    <w:p w14:paraId="1BCF4521" w14:textId="77777777" w:rsidR="0014377B" w:rsidRPr="00B04747" w:rsidRDefault="0014377B">
      <w:pPr>
        <w:pStyle w:val="Normlnweb"/>
        <w:numPr>
          <w:ilvl w:val="0"/>
          <w:numId w:val="2"/>
        </w:numPr>
        <w:shd w:val="clear" w:color="auto" w:fill="FFFFFF"/>
        <w:tabs>
          <w:tab w:val="clear" w:pos="1440"/>
          <w:tab w:val="num" w:pos="720"/>
        </w:tabs>
        <w:ind w:left="720"/>
        <w:jc w:val="both"/>
        <w:rPr>
          <w:rFonts w:asciiTheme="minorHAnsi" w:hAnsiTheme="minorHAnsi" w:cstheme="minorHAnsi"/>
          <w:sz w:val="22"/>
          <w:szCs w:val="22"/>
        </w:rPr>
      </w:pPr>
      <w:r w:rsidRPr="00B04747">
        <w:rPr>
          <w:rFonts w:asciiTheme="minorHAnsi" w:hAnsiTheme="minorHAnsi" w:cstheme="minorHAnsi"/>
          <w:sz w:val="22"/>
          <w:szCs w:val="22"/>
        </w:rPr>
        <w:t>seznámil se na místě s podmínkami provádění díla (pro účely zadávací dokumentace a této smlouvy o dílo je užíván termín „staveniště“),</w:t>
      </w:r>
    </w:p>
    <w:p w14:paraId="799BC4ED" w14:textId="77777777" w:rsidR="0014377B" w:rsidRPr="00982F99" w:rsidRDefault="0014377B">
      <w:pPr>
        <w:pStyle w:val="Normlnweb"/>
        <w:numPr>
          <w:ilvl w:val="0"/>
          <w:numId w:val="2"/>
        </w:numPr>
        <w:shd w:val="clear" w:color="auto" w:fill="FFFFFF"/>
        <w:tabs>
          <w:tab w:val="clear" w:pos="1440"/>
          <w:tab w:val="num" w:pos="720"/>
        </w:tabs>
        <w:ind w:left="720"/>
        <w:jc w:val="both"/>
        <w:rPr>
          <w:rFonts w:asciiTheme="minorHAnsi" w:hAnsiTheme="minorHAnsi" w:cstheme="minorHAnsi"/>
          <w:sz w:val="22"/>
          <w:szCs w:val="22"/>
        </w:rPr>
      </w:pPr>
      <w:r w:rsidRPr="00982F99">
        <w:rPr>
          <w:rFonts w:asciiTheme="minorHAnsi" w:hAnsiTheme="minorHAnsi" w:cstheme="minorHAnsi"/>
          <w:sz w:val="22"/>
          <w:szCs w:val="22"/>
        </w:rPr>
        <w:t>vyjasnil si předem nejasné podmínky pro realizaci díla s oprávněnými zástupci objednatele.</w:t>
      </w:r>
    </w:p>
    <w:p w14:paraId="67DEA2F1" w14:textId="77777777" w:rsidR="0014377B" w:rsidRPr="00982F99" w:rsidRDefault="0014377B" w:rsidP="0014377B">
      <w:pPr>
        <w:pStyle w:val="Normlnweb"/>
        <w:shd w:val="clear" w:color="auto" w:fill="FFFFFF"/>
        <w:ind w:left="360"/>
        <w:jc w:val="both"/>
        <w:rPr>
          <w:rFonts w:asciiTheme="minorHAnsi" w:hAnsiTheme="minorHAnsi" w:cstheme="minorHAnsi"/>
          <w:sz w:val="22"/>
          <w:szCs w:val="22"/>
        </w:rPr>
      </w:pPr>
    </w:p>
    <w:p w14:paraId="631DF8A7" w14:textId="77777777" w:rsidR="0014377B" w:rsidRPr="00982F99" w:rsidRDefault="0014377B">
      <w:pPr>
        <w:pStyle w:val="Normlnweb"/>
        <w:numPr>
          <w:ilvl w:val="0"/>
          <w:numId w:val="3"/>
        </w:numPr>
        <w:shd w:val="clear" w:color="auto" w:fill="FFFFFF"/>
        <w:tabs>
          <w:tab w:val="clear" w:pos="720"/>
          <w:tab w:val="num" w:pos="360"/>
        </w:tabs>
        <w:ind w:left="360"/>
        <w:jc w:val="both"/>
        <w:rPr>
          <w:rFonts w:asciiTheme="minorHAnsi" w:hAnsiTheme="minorHAnsi" w:cstheme="minorHAnsi"/>
          <w:sz w:val="22"/>
          <w:szCs w:val="22"/>
        </w:rPr>
      </w:pPr>
      <w:r w:rsidRPr="00982F99">
        <w:rPr>
          <w:rFonts w:asciiTheme="minorHAnsi" w:hAnsiTheme="minorHAnsi" w:cstheme="minorHAnsi"/>
          <w:sz w:val="22"/>
          <w:szCs w:val="22"/>
        </w:rPr>
        <w:t>Zhotovitel rovněž prohlašuje, že je plně seznámen se všemi ostatními podmínkami plnění povinností zhotovitele podle této smlouvy, které z ní vyplývají, i které nejsou uvedeny výslovně.</w:t>
      </w:r>
    </w:p>
    <w:p w14:paraId="0FD8F73D" w14:textId="77777777" w:rsidR="0014377B" w:rsidRPr="00982F99" w:rsidRDefault="0014377B" w:rsidP="0014377B">
      <w:pPr>
        <w:pStyle w:val="Normlnweb"/>
        <w:shd w:val="clear" w:color="auto" w:fill="FFFFFF"/>
        <w:jc w:val="both"/>
        <w:rPr>
          <w:rFonts w:asciiTheme="minorHAnsi" w:hAnsiTheme="minorHAnsi" w:cstheme="minorHAnsi"/>
          <w:sz w:val="22"/>
          <w:szCs w:val="22"/>
        </w:rPr>
      </w:pPr>
    </w:p>
    <w:p w14:paraId="1191871A" w14:textId="77777777" w:rsidR="0014377B" w:rsidRPr="00982F99" w:rsidRDefault="0014377B">
      <w:pPr>
        <w:numPr>
          <w:ilvl w:val="0"/>
          <w:numId w:val="3"/>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982F99">
        <w:rPr>
          <w:rFonts w:asciiTheme="minorHAnsi" w:hAnsiTheme="minorHAnsi" w:cstheme="minorHAnsi"/>
          <w:bCs/>
          <w:lang w:eastAsia="cs-CZ"/>
        </w:rPr>
        <w:t>Zhotovitel provede a zajistí všechny vícepráce nebo změny, které u něj objednatel uplatní.</w:t>
      </w:r>
    </w:p>
    <w:p w14:paraId="16F89CCE" w14:textId="77777777" w:rsidR="0014377B" w:rsidRPr="00982F99"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5AA452B1" w14:textId="21C5C9A9" w:rsidR="0014377B" w:rsidRDefault="0014377B">
      <w:pPr>
        <w:numPr>
          <w:ilvl w:val="0"/>
          <w:numId w:val="3"/>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982F99">
        <w:rPr>
          <w:rFonts w:asciiTheme="minorHAnsi" w:hAnsiTheme="minorHAnsi" w:cstheme="minorHAnsi"/>
          <w:bCs/>
          <w:lang w:eastAsia="cs-CZ"/>
        </w:rPr>
        <w:t xml:space="preserve">Práce dle předchozího odstavce tohoto článku budou oceněny zhotovitelem formou položkových rozpočtů dle cen obsažených v nabídkových rozpočtech zhotovitele </w:t>
      </w:r>
      <w:r w:rsidRPr="00B0459A">
        <w:rPr>
          <w:rFonts w:asciiTheme="minorHAnsi" w:hAnsiTheme="minorHAnsi" w:cstheme="minorHAnsi"/>
          <w:bCs/>
          <w:lang w:eastAsia="cs-CZ"/>
        </w:rPr>
        <w:t xml:space="preserve">(Příloha č. </w:t>
      </w:r>
      <w:r w:rsidR="00C219A3" w:rsidRPr="00B0459A">
        <w:rPr>
          <w:rFonts w:asciiTheme="minorHAnsi" w:hAnsiTheme="minorHAnsi" w:cstheme="minorHAnsi"/>
          <w:bCs/>
          <w:lang w:eastAsia="cs-CZ"/>
        </w:rPr>
        <w:t>2</w:t>
      </w:r>
      <w:r w:rsidRPr="00B0459A">
        <w:rPr>
          <w:rFonts w:asciiTheme="minorHAnsi" w:hAnsiTheme="minorHAnsi" w:cstheme="minorHAnsi"/>
          <w:bCs/>
          <w:lang w:eastAsia="cs-CZ"/>
        </w:rPr>
        <w:t xml:space="preserve"> této smlouvy</w:t>
      </w:r>
      <w:r w:rsidRPr="00982F99">
        <w:rPr>
          <w:rFonts w:asciiTheme="minorHAnsi" w:hAnsiTheme="minorHAnsi" w:cstheme="minorHAnsi"/>
          <w:bCs/>
          <w:lang w:eastAsia="cs-CZ"/>
        </w:rPr>
        <w:t xml:space="preserve">); pokud nebudou položky obsaženy v nabídkových rozpočtech, pak dle ceníku stavebních prací RTS, v cenové úrovni platné v době jejich nacenění zhotovitelem. V případě použití kalkulovaných cen zhotovitele budou tyto odsouhlaseny zástupcem objednatele pro věci </w:t>
      </w:r>
      <w:r w:rsidR="000D7DC5">
        <w:rPr>
          <w:rFonts w:asciiTheme="minorHAnsi" w:hAnsiTheme="minorHAnsi" w:cstheme="minorHAnsi"/>
          <w:bCs/>
          <w:lang w:eastAsia="cs-CZ"/>
        </w:rPr>
        <w:t xml:space="preserve">technické a </w:t>
      </w:r>
      <w:r w:rsidR="001C0A76">
        <w:rPr>
          <w:rFonts w:asciiTheme="minorHAnsi" w:hAnsiTheme="minorHAnsi" w:cstheme="minorHAnsi"/>
          <w:bCs/>
          <w:lang w:eastAsia="cs-CZ"/>
        </w:rPr>
        <w:t>smluvní</w:t>
      </w:r>
      <w:r w:rsidR="000D7DC5">
        <w:rPr>
          <w:rFonts w:asciiTheme="minorHAnsi" w:hAnsiTheme="minorHAnsi" w:cstheme="minorHAnsi"/>
          <w:bCs/>
          <w:lang w:eastAsia="cs-CZ"/>
        </w:rPr>
        <w:t xml:space="preserve"> uvedeným v záhlaví této smlouvy</w:t>
      </w:r>
      <w:r w:rsidRPr="00982F99">
        <w:rPr>
          <w:rFonts w:asciiTheme="minorHAnsi" w:hAnsiTheme="minorHAnsi" w:cstheme="minorHAnsi"/>
          <w:bCs/>
          <w:lang w:eastAsia="cs-CZ"/>
        </w:rPr>
        <w:t>.</w:t>
      </w:r>
    </w:p>
    <w:p w14:paraId="6D05318E" w14:textId="77777777" w:rsidR="0014377B" w:rsidRPr="00982F99" w:rsidRDefault="0014377B" w:rsidP="0014377B">
      <w:pPr>
        <w:pStyle w:val="Normlnweb"/>
        <w:shd w:val="clear" w:color="auto" w:fill="FFFFFF"/>
        <w:rPr>
          <w:rFonts w:asciiTheme="minorHAnsi" w:hAnsiTheme="minorHAnsi" w:cstheme="minorHAnsi"/>
          <w:sz w:val="22"/>
          <w:szCs w:val="22"/>
        </w:rPr>
      </w:pPr>
    </w:p>
    <w:p w14:paraId="09162A65" w14:textId="2AC27D40" w:rsidR="0014377B" w:rsidRPr="00982F99" w:rsidRDefault="0014377B" w:rsidP="00B86210">
      <w:pPr>
        <w:pStyle w:val="Normlnweb"/>
        <w:shd w:val="clear" w:color="auto" w:fill="FFFFFF"/>
        <w:jc w:val="center"/>
        <w:rPr>
          <w:rFonts w:asciiTheme="minorHAnsi" w:hAnsiTheme="minorHAnsi" w:cstheme="minorHAnsi"/>
          <w:sz w:val="22"/>
          <w:szCs w:val="22"/>
        </w:rPr>
      </w:pPr>
      <w:r w:rsidRPr="00982F99">
        <w:rPr>
          <w:rFonts w:asciiTheme="minorHAnsi" w:hAnsiTheme="minorHAnsi" w:cstheme="minorHAnsi"/>
          <w:b/>
          <w:sz w:val="22"/>
          <w:szCs w:val="22"/>
        </w:rPr>
        <w:t xml:space="preserve">III. </w:t>
      </w:r>
      <w:r w:rsidRPr="00982F99">
        <w:rPr>
          <w:rFonts w:asciiTheme="minorHAnsi" w:hAnsiTheme="minorHAnsi" w:cstheme="minorHAnsi"/>
          <w:b/>
          <w:sz w:val="22"/>
          <w:szCs w:val="22"/>
        </w:rPr>
        <w:br/>
        <w:t>Místo provádění díla</w:t>
      </w:r>
    </w:p>
    <w:p w14:paraId="32651253" w14:textId="61B9D947" w:rsidR="0014377B" w:rsidRPr="00F23C7B" w:rsidRDefault="00E03EB4" w:rsidP="004449CB">
      <w:pPr>
        <w:pStyle w:val="Normlnweb"/>
        <w:numPr>
          <w:ilvl w:val="0"/>
          <w:numId w:val="11"/>
        </w:numPr>
        <w:shd w:val="clear" w:color="auto" w:fill="FFFFFF"/>
        <w:jc w:val="both"/>
        <w:rPr>
          <w:rFonts w:asciiTheme="minorHAnsi" w:eastAsia="SimSun" w:hAnsiTheme="minorHAnsi" w:cstheme="minorHAnsi"/>
          <w:kern w:val="1"/>
          <w:sz w:val="22"/>
          <w:szCs w:val="22"/>
          <w:lang w:eastAsia="zh-CN" w:bidi="hi-IN"/>
        </w:rPr>
      </w:pPr>
      <w:r w:rsidRPr="00F23C7B">
        <w:rPr>
          <w:rFonts w:asciiTheme="minorHAnsi" w:eastAsia="SimSun" w:hAnsiTheme="minorHAnsi" w:cstheme="minorHAnsi"/>
          <w:kern w:val="1"/>
          <w:sz w:val="22"/>
          <w:szCs w:val="22"/>
          <w:lang w:eastAsia="zh-CN" w:bidi="hi-IN"/>
        </w:rPr>
        <w:t xml:space="preserve">Místem plnění </w:t>
      </w:r>
      <w:bookmarkStart w:id="0" w:name="_Hlk216867002"/>
      <w:r w:rsidR="005E6AAA">
        <w:rPr>
          <w:rFonts w:asciiTheme="minorHAnsi" w:eastAsia="SimSun" w:hAnsiTheme="minorHAnsi" w:cstheme="minorHAnsi"/>
          <w:kern w:val="1"/>
          <w:sz w:val="22"/>
          <w:szCs w:val="22"/>
          <w:lang w:eastAsia="zh-CN" w:bidi="hi-IN"/>
        </w:rPr>
        <w:t>jsou pozemky uvedené v situačním výkresu v příloze č. 3 této smlouvy</w:t>
      </w:r>
      <w:r w:rsidR="00E90567">
        <w:rPr>
          <w:rFonts w:asciiTheme="minorHAnsi" w:eastAsia="SimSun" w:hAnsiTheme="minorHAnsi" w:cstheme="minorHAnsi"/>
          <w:kern w:val="1"/>
          <w:sz w:val="22"/>
          <w:szCs w:val="22"/>
          <w:lang w:eastAsia="zh-CN" w:bidi="hi-IN"/>
        </w:rPr>
        <w:t>, vše v </w:t>
      </w:r>
      <w:proofErr w:type="spellStart"/>
      <w:r w:rsidR="00E90567">
        <w:rPr>
          <w:rFonts w:asciiTheme="minorHAnsi" w:eastAsia="SimSun" w:hAnsiTheme="minorHAnsi" w:cstheme="minorHAnsi"/>
          <w:kern w:val="1"/>
          <w:sz w:val="22"/>
          <w:szCs w:val="22"/>
          <w:lang w:eastAsia="zh-CN" w:bidi="hi-IN"/>
        </w:rPr>
        <w:t>k.ú</w:t>
      </w:r>
      <w:proofErr w:type="spellEnd"/>
      <w:r w:rsidR="00E90567">
        <w:rPr>
          <w:rFonts w:asciiTheme="minorHAnsi" w:eastAsia="SimSun" w:hAnsiTheme="minorHAnsi" w:cstheme="minorHAnsi"/>
          <w:kern w:val="1"/>
          <w:sz w:val="22"/>
          <w:szCs w:val="22"/>
          <w:lang w:eastAsia="zh-CN" w:bidi="hi-IN"/>
        </w:rPr>
        <w:t xml:space="preserve"> Znojmo-město, obec Znojmo</w:t>
      </w:r>
    </w:p>
    <w:bookmarkEnd w:id="0"/>
    <w:p w14:paraId="6A7CC561" w14:textId="77777777" w:rsidR="0014377B" w:rsidRPr="00F3204D" w:rsidRDefault="0014377B" w:rsidP="0014377B">
      <w:pPr>
        <w:pStyle w:val="Normlnweb"/>
        <w:shd w:val="clear" w:color="auto" w:fill="FFFFFF"/>
        <w:rPr>
          <w:rFonts w:asciiTheme="minorHAnsi" w:hAnsiTheme="minorHAnsi" w:cstheme="minorHAnsi"/>
          <w:sz w:val="22"/>
          <w:szCs w:val="22"/>
        </w:rPr>
      </w:pPr>
    </w:p>
    <w:p w14:paraId="4FAD022A"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IV. </w:t>
      </w:r>
      <w:r w:rsidRPr="00F3204D">
        <w:rPr>
          <w:rFonts w:asciiTheme="minorHAnsi" w:hAnsiTheme="minorHAnsi" w:cstheme="minorHAnsi"/>
          <w:b/>
          <w:sz w:val="22"/>
          <w:szCs w:val="22"/>
        </w:rPr>
        <w:br/>
        <w:t>Doba a podmínky plnění</w:t>
      </w:r>
    </w:p>
    <w:p w14:paraId="36441980" w14:textId="4815D95F" w:rsidR="001C0A76" w:rsidRPr="00E90567" w:rsidRDefault="00E90567" w:rsidP="005B65D6">
      <w:pPr>
        <w:pStyle w:val="Normlnweb"/>
        <w:numPr>
          <w:ilvl w:val="0"/>
          <w:numId w:val="4"/>
        </w:numPr>
        <w:shd w:val="clear" w:color="auto" w:fill="FFFFFF"/>
        <w:tabs>
          <w:tab w:val="clear" w:pos="720"/>
          <w:tab w:val="num" w:pos="360"/>
        </w:tabs>
        <w:overflowPunct w:val="0"/>
        <w:autoSpaceDE w:val="0"/>
        <w:autoSpaceDN w:val="0"/>
        <w:adjustRightInd w:val="0"/>
        <w:ind w:left="360"/>
        <w:jc w:val="both"/>
        <w:textAlignment w:val="baseline"/>
        <w:rPr>
          <w:rFonts w:asciiTheme="minorHAnsi" w:hAnsiTheme="minorHAnsi" w:cstheme="minorHAnsi"/>
        </w:rPr>
      </w:pPr>
      <w:r w:rsidRPr="00E90567">
        <w:rPr>
          <w:rFonts w:asciiTheme="minorHAnsi" w:hAnsiTheme="minorHAnsi" w:cstheme="minorHAnsi"/>
          <w:sz w:val="22"/>
          <w:szCs w:val="22"/>
        </w:rPr>
        <w:t xml:space="preserve">Zhotovitel se zavazuje provést dílo dle čl. II. této smlouvy nejpozději do </w:t>
      </w:r>
      <w:r w:rsidR="00B33EC7" w:rsidRPr="00B16196">
        <w:rPr>
          <w:rFonts w:asciiTheme="minorHAnsi" w:hAnsiTheme="minorHAnsi" w:cstheme="minorHAnsi"/>
          <w:sz w:val="22"/>
          <w:szCs w:val="22"/>
        </w:rPr>
        <w:t>60</w:t>
      </w:r>
      <w:r w:rsidR="00B16196" w:rsidRPr="00B16196">
        <w:rPr>
          <w:rFonts w:asciiTheme="minorHAnsi" w:hAnsiTheme="minorHAnsi" w:cstheme="minorHAnsi"/>
          <w:sz w:val="22"/>
          <w:szCs w:val="22"/>
        </w:rPr>
        <w:t xml:space="preserve"> </w:t>
      </w:r>
      <w:r w:rsidRPr="00E90567">
        <w:rPr>
          <w:rFonts w:asciiTheme="minorHAnsi" w:hAnsiTheme="minorHAnsi" w:cstheme="minorHAnsi"/>
          <w:sz w:val="22"/>
          <w:szCs w:val="22"/>
        </w:rPr>
        <w:t>dnů od účinnosti této smlouvy</w:t>
      </w:r>
      <w:r>
        <w:rPr>
          <w:rFonts w:asciiTheme="minorHAnsi" w:hAnsiTheme="minorHAnsi" w:cstheme="minorHAnsi"/>
          <w:sz w:val="22"/>
          <w:szCs w:val="22"/>
        </w:rPr>
        <w:t>.</w:t>
      </w:r>
    </w:p>
    <w:p w14:paraId="4869BDEE" w14:textId="77777777" w:rsidR="0014377B" w:rsidRPr="00A53465" w:rsidRDefault="003F56AC" w:rsidP="00A53465">
      <w:pPr>
        <w:overflowPunct w:val="0"/>
        <w:autoSpaceDE w:val="0"/>
        <w:autoSpaceDN w:val="0"/>
        <w:adjustRightInd w:val="0"/>
        <w:spacing w:after="0" w:line="240" w:lineRule="auto"/>
        <w:jc w:val="both"/>
        <w:textAlignment w:val="baseline"/>
        <w:rPr>
          <w:rFonts w:asciiTheme="minorHAnsi" w:hAnsiTheme="minorHAnsi" w:cstheme="minorHAnsi"/>
          <w:bCs/>
        </w:rPr>
      </w:pPr>
      <w:r w:rsidRPr="00A53465">
        <w:rPr>
          <w:rFonts w:asciiTheme="minorHAnsi" w:hAnsiTheme="minorHAnsi" w:cstheme="minorHAnsi"/>
          <w:bCs/>
        </w:rPr>
        <w:t xml:space="preserve">        </w:t>
      </w:r>
    </w:p>
    <w:p w14:paraId="1FF55C98" w14:textId="4CE4F313" w:rsidR="0014377B" w:rsidRPr="00F3204D" w:rsidRDefault="0014377B">
      <w:pPr>
        <w:numPr>
          <w:ilvl w:val="0"/>
          <w:numId w:val="4"/>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rPr>
      </w:pPr>
      <w:r w:rsidRPr="00F3204D">
        <w:rPr>
          <w:rFonts w:asciiTheme="minorHAnsi" w:hAnsiTheme="minorHAnsi" w:cstheme="minorHAnsi"/>
          <w:bCs/>
          <w:lang w:eastAsia="cs-CZ"/>
        </w:rPr>
        <w:t>Zhotovitel je povinen dílo provést, tj. dokončit a předat objednateli nejpozději ve lhůtě uvedené dle odst. 1. Při předání díla bude současně Zhotovitelem předáno také řádně vyklizené a vyčištěné staveniště.</w:t>
      </w:r>
      <w:r w:rsidR="00AC3B0F">
        <w:rPr>
          <w:rFonts w:asciiTheme="minorHAnsi" w:hAnsiTheme="minorHAnsi" w:cstheme="minorHAnsi"/>
          <w:bCs/>
          <w:lang w:eastAsia="cs-CZ"/>
        </w:rPr>
        <w:t xml:space="preserve"> </w:t>
      </w:r>
    </w:p>
    <w:p w14:paraId="22EDE6FF" w14:textId="77777777" w:rsidR="0014377B" w:rsidRPr="00F3204D" w:rsidRDefault="0014377B" w:rsidP="0014377B">
      <w:pPr>
        <w:overflowPunct w:val="0"/>
        <w:autoSpaceDE w:val="0"/>
        <w:autoSpaceDN w:val="0"/>
        <w:adjustRightInd w:val="0"/>
        <w:spacing w:after="0" w:line="240" w:lineRule="auto"/>
        <w:ind w:left="360"/>
        <w:jc w:val="both"/>
        <w:textAlignment w:val="baseline"/>
        <w:rPr>
          <w:rFonts w:asciiTheme="minorHAnsi" w:hAnsiTheme="minorHAnsi" w:cstheme="minorHAnsi"/>
          <w:bCs/>
        </w:rPr>
      </w:pPr>
    </w:p>
    <w:p w14:paraId="37D7C032" w14:textId="77777777" w:rsidR="0014377B" w:rsidRPr="00F3204D" w:rsidRDefault="0014377B">
      <w:pPr>
        <w:numPr>
          <w:ilvl w:val="0"/>
          <w:numId w:val="4"/>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Pokud se splnění určité povinnosti z této smlouvy stane nemožným v důsledku zásahu vyšší moci, smluvní strana, které vyšší moc překáží v plnění smluvní povinnosti, písemně požádá druhou smluvní stranu o úpravu smlouvy ve vztahu k jejímu předmětu, době jeho plnění a ceně. Na tento případ se nevztahují ustanovení této smlouvy o smluvní pokutě.</w:t>
      </w:r>
    </w:p>
    <w:p w14:paraId="6AF50DE3"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5622A17E" w14:textId="77777777" w:rsidR="0014377B" w:rsidRPr="00F3204D" w:rsidRDefault="0014377B">
      <w:pPr>
        <w:numPr>
          <w:ilvl w:val="0"/>
          <w:numId w:val="4"/>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Za vyšší moc ve smyslu této smlouvy se považují mimořádné, nepředvídatelné a neodvratitelné okolnosti bránící dočasně nebo trvale splnění v ní stanovených povinností, pokud nastaly po jejím uzavření nezávisle na vůli povinné strany a jestliže nemohly být tyto okolnosti nebo jejich následky povinnou stranou odvráceny ani při vynaložení veškerého úsilí, které lze rozumně v dané situaci požadovat.</w:t>
      </w:r>
    </w:p>
    <w:p w14:paraId="099A4B7F"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7F4F101D" w14:textId="77777777" w:rsidR="0014377B" w:rsidRPr="00F3204D" w:rsidRDefault="0014377B">
      <w:pPr>
        <w:numPr>
          <w:ilvl w:val="0"/>
          <w:numId w:val="4"/>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 xml:space="preserve">Pokud se při provádění díla zjistí mimořádné zhoršení podmínek jeho realizace z důvodů, které prokazatelně nebyly způsobeny zhotovitelem (např. klimatické podmínky neumožňující provádění </w:t>
      </w:r>
      <w:r w:rsidRPr="00F3204D">
        <w:rPr>
          <w:rFonts w:asciiTheme="minorHAnsi" w:hAnsiTheme="minorHAnsi" w:cstheme="minorHAnsi"/>
          <w:bCs/>
          <w:lang w:eastAsia="cs-CZ"/>
        </w:rPr>
        <w:lastRenderedPageBreak/>
        <w:t>prací, nebo aniž by byly porušeny technologické předpisy pro příslušné práce, nebo by hrozilo porušení kvality vlivem nedodržení technologických lhůt pro provádění jednotlivých stavebních prací), bude mezi smluvními stranami provedena dohoda o změně termínu plnění.</w:t>
      </w:r>
    </w:p>
    <w:p w14:paraId="172A2598"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46F0F1D7" w14:textId="77777777" w:rsidR="0014377B" w:rsidRPr="00F3204D" w:rsidRDefault="0014377B">
      <w:pPr>
        <w:numPr>
          <w:ilvl w:val="0"/>
          <w:numId w:val="4"/>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Domnívá-li se zhotovitel, že pro řádné provádění díla existují překážky, musí to neprodleně oznámit písemně objednateli (zápisem ve stavebním deníku). Opomine-li zhotovitel toto oznámení, může uplatnit jen ty okolnosti, které byly objednateli známy, včetně jejich účinků.</w:t>
      </w:r>
    </w:p>
    <w:p w14:paraId="247A92BC"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0D3A4F20" w14:textId="77777777" w:rsidR="0014377B" w:rsidRPr="00F3204D" w:rsidRDefault="0014377B" w:rsidP="0014377B">
      <w:pPr>
        <w:tabs>
          <w:tab w:val="left" w:pos="5529"/>
        </w:tabs>
        <w:overflowPunct w:val="0"/>
        <w:autoSpaceDE w:val="0"/>
        <w:autoSpaceDN w:val="0"/>
        <w:adjustRightInd w:val="0"/>
        <w:spacing w:after="0" w:line="240" w:lineRule="auto"/>
        <w:jc w:val="both"/>
        <w:textAlignment w:val="baseline"/>
        <w:rPr>
          <w:rFonts w:asciiTheme="minorHAnsi" w:hAnsiTheme="minorHAnsi" w:cstheme="minorHAnsi"/>
          <w:lang w:eastAsia="cs-CZ"/>
        </w:rPr>
      </w:pPr>
    </w:p>
    <w:p w14:paraId="10FA394C"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V.</w:t>
      </w:r>
      <w:r w:rsidRPr="00F3204D">
        <w:rPr>
          <w:rFonts w:asciiTheme="minorHAnsi" w:hAnsiTheme="minorHAnsi" w:cstheme="minorHAnsi"/>
          <w:b/>
          <w:sz w:val="22"/>
          <w:szCs w:val="22"/>
        </w:rPr>
        <w:br/>
        <w:t>Cena díla</w:t>
      </w:r>
    </w:p>
    <w:p w14:paraId="1F10CACB" w14:textId="77777777" w:rsidR="0014377B" w:rsidRPr="00F3204D" w:rsidRDefault="0014377B">
      <w:pPr>
        <w:pStyle w:val="Normlnweb"/>
        <w:numPr>
          <w:ilvl w:val="0"/>
          <w:numId w:val="5"/>
        </w:numPr>
        <w:shd w:val="clear" w:color="auto" w:fill="FFFFFF"/>
        <w:tabs>
          <w:tab w:val="clear" w:pos="720"/>
          <w:tab w:val="num" w:pos="360"/>
        </w:tabs>
        <w:ind w:left="360"/>
        <w:rPr>
          <w:rFonts w:asciiTheme="minorHAnsi" w:hAnsiTheme="minorHAnsi" w:cstheme="minorHAnsi"/>
          <w:sz w:val="22"/>
          <w:szCs w:val="22"/>
        </w:rPr>
      </w:pPr>
      <w:r w:rsidRPr="00F3204D">
        <w:rPr>
          <w:rFonts w:asciiTheme="minorHAnsi" w:hAnsiTheme="minorHAnsi" w:cstheme="minorHAnsi"/>
          <w:sz w:val="22"/>
          <w:szCs w:val="22"/>
        </w:rPr>
        <w:t>Celková cena za provedení díla činí:</w:t>
      </w:r>
    </w:p>
    <w:p w14:paraId="62409992"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p>
    <w:p w14:paraId="63506F59"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Celková cena bez DPH činí ……………………………</w:t>
      </w:r>
      <w:proofErr w:type="gramStart"/>
      <w:r w:rsidRPr="00F3204D">
        <w:rPr>
          <w:rFonts w:asciiTheme="minorHAnsi" w:hAnsiTheme="minorHAnsi" w:cstheme="minorHAnsi"/>
          <w:sz w:val="22"/>
          <w:szCs w:val="22"/>
        </w:rPr>
        <w:t>…,-</w:t>
      </w:r>
      <w:proofErr w:type="gramEnd"/>
      <w:r w:rsidRPr="00F3204D">
        <w:rPr>
          <w:rFonts w:asciiTheme="minorHAnsi" w:hAnsiTheme="minorHAnsi" w:cstheme="minorHAnsi"/>
          <w:sz w:val="22"/>
          <w:szCs w:val="22"/>
        </w:rPr>
        <w:t xml:space="preserve"> Kč </w:t>
      </w:r>
      <w:r w:rsidRPr="00F3204D">
        <w:rPr>
          <w:rFonts w:asciiTheme="minorHAnsi" w:hAnsiTheme="minorHAnsi" w:cstheme="minorHAnsi"/>
          <w:i/>
          <w:sz w:val="22"/>
          <w:szCs w:val="22"/>
        </w:rPr>
        <w:t>(vyplní zhotovitel)</w:t>
      </w:r>
    </w:p>
    <w:p w14:paraId="1FCC8618"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 xml:space="preserve">Sazba DPH činí ……… % </w:t>
      </w:r>
      <w:r w:rsidRPr="00F3204D">
        <w:rPr>
          <w:rFonts w:asciiTheme="minorHAnsi" w:hAnsiTheme="minorHAnsi" w:cstheme="minorHAnsi"/>
          <w:i/>
          <w:sz w:val="22"/>
          <w:szCs w:val="22"/>
        </w:rPr>
        <w:t>(vyplní zhotovitel)</w:t>
      </w:r>
    </w:p>
    <w:p w14:paraId="04411B9E"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Celková cena včetně DPH činí ………………………</w:t>
      </w:r>
      <w:proofErr w:type="gramStart"/>
      <w:r w:rsidRPr="00F3204D">
        <w:rPr>
          <w:rFonts w:asciiTheme="minorHAnsi" w:hAnsiTheme="minorHAnsi" w:cstheme="minorHAnsi"/>
          <w:sz w:val="22"/>
          <w:szCs w:val="22"/>
        </w:rPr>
        <w:t>…,-</w:t>
      </w:r>
      <w:proofErr w:type="gramEnd"/>
      <w:r w:rsidRPr="00F3204D">
        <w:rPr>
          <w:rFonts w:asciiTheme="minorHAnsi" w:hAnsiTheme="minorHAnsi" w:cstheme="minorHAnsi"/>
          <w:sz w:val="22"/>
          <w:szCs w:val="22"/>
        </w:rPr>
        <w:t xml:space="preserve"> Kč </w:t>
      </w:r>
      <w:r w:rsidRPr="00F3204D">
        <w:rPr>
          <w:rFonts w:asciiTheme="minorHAnsi" w:hAnsiTheme="minorHAnsi" w:cstheme="minorHAnsi"/>
          <w:i/>
          <w:sz w:val="22"/>
          <w:szCs w:val="22"/>
        </w:rPr>
        <w:t>(vyplní zhotovitel)</w:t>
      </w:r>
    </w:p>
    <w:p w14:paraId="50CD2828"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p>
    <w:p w14:paraId="698A635D" w14:textId="77777777" w:rsidR="0014377B" w:rsidRPr="00F3204D" w:rsidRDefault="0014377B" w:rsidP="0014377B">
      <w:pPr>
        <w:spacing w:after="0" w:line="240" w:lineRule="auto"/>
        <w:ind w:firstLine="360"/>
        <w:jc w:val="both"/>
        <w:rPr>
          <w:rFonts w:asciiTheme="minorHAnsi" w:hAnsiTheme="minorHAnsi" w:cstheme="minorHAnsi"/>
        </w:rPr>
      </w:pPr>
    </w:p>
    <w:p w14:paraId="7D12E902" w14:textId="77777777" w:rsidR="0014377B" w:rsidRPr="00F3204D" w:rsidRDefault="0014377B">
      <w:pPr>
        <w:numPr>
          <w:ilvl w:val="0"/>
          <w:numId w:val="5"/>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Cena díla obsahuje veškeré práce, dodávky, služby, výkony a všechny náklady, kterých je třeba trvale či dočasně k zahájení, provedení, dokončení díla v rozsahu plnění zhotovitele daného touto smlouvou, včetně např. nákladů na zařízení staveniště a zábory, dopravní opatření i mimo hranice staveniště, </w:t>
      </w:r>
      <w:r w:rsidRPr="00AC0256">
        <w:rPr>
          <w:rFonts w:asciiTheme="minorHAnsi" w:hAnsiTheme="minorHAnsi" w:cstheme="minorHAnsi"/>
        </w:rPr>
        <w:t>technické dokumentace provedených oprav.</w:t>
      </w:r>
    </w:p>
    <w:p w14:paraId="5981E617" w14:textId="77777777" w:rsidR="0014377B" w:rsidRPr="00F3204D" w:rsidRDefault="0014377B" w:rsidP="0014377B">
      <w:pPr>
        <w:spacing w:after="0" w:line="240" w:lineRule="auto"/>
        <w:jc w:val="both"/>
        <w:rPr>
          <w:rFonts w:asciiTheme="minorHAnsi" w:hAnsiTheme="minorHAnsi" w:cstheme="minorHAnsi"/>
        </w:rPr>
      </w:pPr>
    </w:p>
    <w:p w14:paraId="6764DDA4" w14:textId="77777777" w:rsidR="0014377B" w:rsidRPr="00F3204D" w:rsidRDefault="0014377B">
      <w:pPr>
        <w:numPr>
          <w:ilvl w:val="0"/>
          <w:numId w:val="5"/>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Zhotovitel provedl ocenění podle výkazů výměr a zadávací dokumentace veřejné zakázky. </w:t>
      </w:r>
    </w:p>
    <w:p w14:paraId="2397BBE4" w14:textId="77777777" w:rsidR="0014377B" w:rsidRPr="00F3204D" w:rsidRDefault="0014377B" w:rsidP="0014377B">
      <w:pPr>
        <w:spacing w:after="0" w:line="240" w:lineRule="auto"/>
        <w:jc w:val="both"/>
        <w:rPr>
          <w:rFonts w:asciiTheme="minorHAnsi" w:hAnsiTheme="minorHAnsi" w:cstheme="minorHAnsi"/>
        </w:rPr>
      </w:pPr>
    </w:p>
    <w:p w14:paraId="0F0FCF1B" w14:textId="77777777" w:rsidR="0014377B" w:rsidRPr="00F3204D" w:rsidRDefault="0014377B">
      <w:pPr>
        <w:numPr>
          <w:ilvl w:val="0"/>
          <w:numId w:val="5"/>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Veškeré cenové údaje jsou uvedeny jako ceny nejvýše přípustné a aktuální v rozsahu plnění zhotovitele pro realizaci díla v daném místě a čase.</w:t>
      </w:r>
    </w:p>
    <w:p w14:paraId="6C88F7E7" w14:textId="77777777" w:rsidR="0014377B" w:rsidRPr="00F3204D" w:rsidRDefault="0014377B" w:rsidP="0014377B">
      <w:pPr>
        <w:spacing w:after="0" w:line="240" w:lineRule="auto"/>
        <w:ind w:left="360"/>
        <w:jc w:val="both"/>
        <w:rPr>
          <w:rFonts w:asciiTheme="minorHAnsi" w:hAnsiTheme="minorHAnsi" w:cstheme="minorHAnsi"/>
        </w:rPr>
      </w:pPr>
    </w:p>
    <w:p w14:paraId="5D9B427E" w14:textId="2AFA786A" w:rsidR="0014377B" w:rsidRDefault="0014377B">
      <w:pPr>
        <w:numPr>
          <w:ilvl w:val="0"/>
          <w:numId w:val="5"/>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Sazba a výše DPH jsou stanoveny na základě zákona č. 235/2004 Sb., o dani z přidané hodnoty, ve znění platném ke dni podání nabídky zhotovitele v rámci veřejné zakázky. </w:t>
      </w:r>
      <w:r w:rsidR="00581661">
        <w:rPr>
          <w:rFonts w:asciiTheme="minorHAnsi" w:hAnsiTheme="minorHAnsi" w:cstheme="minorHAnsi"/>
        </w:rPr>
        <w:t>Jelikož</w:t>
      </w:r>
      <w:r w:rsidR="00581661" w:rsidRPr="00F3204D">
        <w:rPr>
          <w:rFonts w:asciiTheme="minorHAnsi" w:hAnsiTheme="minorHAnsi" w:cstheme="minorHAnsi"/>
        </w:rPr>
        <w:t xml:space="preserve"> </w:t>
      </w:r>
      <w:r w:rsidRPr="00F3204D">
        <w:rPr>
          <w:rFonts w:asciiTheme="minorHAnsi" w:hAnsiTheme="minorHAnsi" w:cstheme="minorHAnsi"/>
        </w:rPr>
        <w:t>předmětem plnění je poskytnutí stavebních prací (§ 92e citovaného zákona), bude uplatňován při fakturaci režim přenesení daňové povinnosti (§ 92a citovaného zákona).</w:t>
      </w:r>
    </w:p>
    <w:p w14:paraId="7AA2FDDC" w14:textId="77777777" w:rsidR="0014377B" w:rsidRPr="00F3204D" w:rsidRDefault="0014377B" w:rsidP="00A53465">
      <w:pPr>
        <w:tabs>
          <w:tab w:val="left" w:pos="870"/>
        </w:tabs>
        <w:spacing w:after="0" w:line="240" w:lineRule="auto"/>
        <w:ind w:left="360"/>
        <w:jc w:val="both"/>
        <w:rPr>
          <w:rFonts w:asciiTheme="minorHAnsi" w:hAnsiTheme="minorHAnsi" w:cstheme="minorHAnsi"/>
        </w:rPr>
      </w:pPr>
    </w:p>
    <w:p w14:paraId="59F1C8C5"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VI. </w:t>
      </w:r>
      <w:r w:rsidRPr="00F3204D">
        <w:rPr>
          <w:rFonts w:asciiTheme="minorHAnsi" w:hAnsiTheme="minorHAnsi" w:cstheme="minorHAnsi"/>
          <w:b/>
          <w:sz w:val="22"/>
          <w:szCs w:val="22"/>
        </w:rPr>
        <w:br/>
        <w:t>Způsob úhrady ceny a platební podmínky</w:t>
      </w:r>
    </w:p>
    <w:p w14:paraId="1F744047" w14:textId="2004881E" w:rsidR="0014377B" w:rsidRPr="00702BCB" w:rsidRDefault="0014377B">
      <w:pPr>
        <w:numPr>
          <w:ilvl w:val="0"/>
          <w:numId w:val="6"/>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Cena za dílo bude hrazena na základě fakturace zhotovitele </w:t>
      </w:r>
      <w:r w:rsidR="0083538B">
        <w:rPr>
          <w:rFonts w:asciiTheme="minorHAnsi" w:hAnsiTheme="minorHAnsi" w:cstheme="minorHAnsi"/>
        </w:rPr>
        <w:t xml:space="preserve">vždy </w:t>
      </w:r>
      <w:r w:rsidR="0083538B" w:rsidRPr="00AC0256">
        <w:rPr>
          <w:rFonts w:asciiTheme="minorHAnsi" w:hAnsiTheme="minorHAnsi" w:cstheme="minorHAnsi"/>
        </w:rPr>
        <w:t xml:space="preserve">po dokončení a předání </w:t>
      </w:r>
      <w:r w:rsidR="008F24B2" w:rsidRPr="00F23C7B">
        <w:rPr>
          <w:rFonts w:asciiTheme="minorHAnsi" w:hAnsiTheme="minorHAnsi" w:cstheme="minorHAnsi"/>
        </w:rPr>
        <w:t>příslušné</w:t>
      </w:r>
      <w:r w:rsidR="008F24B2" w:rsidRPr="00AC0256">
        <w:rPr>
          <w:rFonts w:asciiTheme="minorHAnsi" w:hAnsiTheme="minorHAnsi" w:cstheme="minorHAnsi"/>
        </w:rPr>
        <w:t xml:space="preserve"> </w:t>
      </w:r>
      <w:r w:rsidR="0083538B" w:rsidRPr="00AC0256">
        <w:rPr>
          <w:rFonts w:asciiTheme="minorHAnsi" w:hAnsiTheme="minorHAnsi" w:cstheme="minorHAnsi"/>
        </w:rPr>
        <w:t>etapy</w:t>
      </w:r>
      <w:r w:rsidR="008F24B2" w:rsidRPr="00F23C7B">
        <w:rPr>
          <w:rFonts w:asciiTheme="minorHAnsi" w:hAnsiTheme="minorHAnsi" w:cstheme="minorHAnsi"/>
        </w:rPr>
        <w:t xml:space="preserve"> dle čl. IV. odst. 1 této smlouvy</w:t>
      </w:r>
      <w:r w:rsidR="00F23C7B">
        <w:rPr>
          <w:rFonts w:asciiTheme="minorHAnsi" w:hAnsiTheme="minorHAnsi" w:cstheme="minorHAnsi"/>
        </w:rPr>
        <w:t>.</w:t>
      </w:r>
      <w:r w:rsidRPr="00AC0256">
        <w:rPr>
          <w:rFonts w:asciiTheme="minorHAnsi" w:hAnsiTheme="minorHAnsi" w:cstheme="minorHAnsi"/>
        </w:rPr>
        <w:t xml:space="preserve"> Faktura bude doložena soupisem</w:t>
      </w:r>
      <w:r w:rsidR="00EF4098" w:rsidRPr="00AC0256">
        <w:rPr>
          <w:rFonts w:asciiTheme="minorHAnsi" w:hAnsiTheme="minorHAnsi" w:cstheme="minorHAnsi"/>
        </w:rPr>
        <w:t xml:space="preserve"> skutečně</w:t>
      </w:r>
      <w:r w:rsidRPr="00AC0256">
        <w:rPr>
          <w:rFonts w:asciiTheme="minorHAnsi" w:hAnsiTheme="minorHAnsi" w:cstheme="minorHAnsi"/>
        </w:rPr>
        <w:t xml:space="preserve"> provedených prací.</w:t>
      </w:r>
      <w:r w:rsidRPr="00F3204D">
        <w:rPr>
          <w:rFonts w:asciiTheme="minorHAnsi" w:hAnsiTheme="minorHAnsi" w:cstheme="minorHAnsi"/>
        </w:rPr>
        <w:t xml:space="preserve"> Faktura bude doložena krycím listem a rekapitulací s vyčíslením všech skutečných nákladů prací </w:t>
      </w:r>
      <w:r w:rsidRPr="00702BCB">
        <w:rPr>
          <w:rFonts w:asciiTheme="minorHAnsi" w:hAnsiTheme="minorHAnsi" w:cstheme="minorHAnsi"/>
        </w:rPr>
        <w:t>podle oceněného výkazu výměr. Tuto fakturu je zhotovitel oprávněn vystavit po řádném předání a převzetí díla objednatelem</w:t>
      </w:r>
      <w:r w:rsidR="007D128D" w:rsidRPr="00702BCB">
        <w:rPr>
          <w:rFonts w:asciiTheme="minorHAnsi" w:hAnsiTheme="minorHAnsi" w:cstheme="minorHAnsi"/>
        </w:rPr>
        <w:t>.</w:t>
      </w:r>
    </w:p>
    <w:p w14:paraId="49D2A31B" w14:textId="77777777" w:rsidR="0014377B" w:rsidRPr="00702BCB" w:rsidRDefault="0014377B" w:rsidP="0014377B">
      <w:pPr>
        <w:spacing w:after="0" w:line="240" w:lineRule="auto"/>
        <w:jc w:val="both"/>
        <w:rPr>
          <w:rFonts w:asciiTheme="minorHAnsi" w:hAnsiTheme="minorHAnsi" w:cstheme="minorHAnsi"/>
        </w:rPr>
      </w:pPr>
    </w:p>
    <w:p w14:paraId="30C82F4E" w14:textId="4EEE5FB2" w:rsidR="0014377B" w:rsidRPr="00702BCB" w:rsidRDefault="0014377B">
      <w:pPr>
        <w:numPr>
          <w:ilvl w:val="0"/>
          <w:numId w:val="6"/>
        </w:numPr>
        <w:tabs>
          <w:tab w:val="clear" w:pos="720"/>
          <w:tab w:val="num" w:pos="360"/>
        </w:tabs>
        <w:spacing w:after="0" w:line="240" w:lineRule="auto"/>
        <w:ind w:left="360"/>
        <w:jc w:val="both"/>
        <w:rPr>
          <w:rFonts w:asciiTheme="minorHAnsi" w:hAnsiTheme="minorHAnsi" w:cstheme="minorHAnsi"/>
        </w:rPr>
      </w:pPr>
      <w:r w:rsidRPr="00702BCB">
        <w:rPr>
          <w:rFonts w:asciiTheme="minorHAnsi" w:hAnsiTheme="minorHAnsi" w:cstheme="minorHAnsi"/>
        </w:rPr>
        <w:t>Faktura musí mít náležitosti platného daňového dokladu</w:t>
      </w:r>
      <w:r w:rsidR="00581661" w:rsidRPr="00702BCB">
        <w:rPr>
          <w:rFonts w:asciiTheme="minorHAnsi" w:hAnsiTheme="minorHAnsi" w:cstheme="minorHAnsi"/>
        </w:rPr>
        <w:t>.</w:t>
      </w:r>
    </w:p>
    <w:p w14:paraId="0ACB9DC7" w14:textId="77777777" w:rsidR="0014377B" w:rsidRPr="00702BCB" w:rsidRDefault="0014377B" w:rsidP="0014377B">
      <w:pPr>
        <w:spacing w:after="0" w:line="240" w:lineRule="auto"/>
        <w:jc w:val="both"/>
        <w:rPr>
          <w:rFonts w:asciiTheme="minorHAnsi" w:hAnsiTheme="minorHAnsi" w:cstheme="minorHAnsi"/>
        </w:rPr>
      </w:pPr>
    </w:p>
    <w:p w14:paraId="407097FC" w14:textId="16B06DFA" w:rsidR="0014377B" w:rsidRPr="00702BCB" w:rsidRDefault="0014377B">
      <w:pPr>
        <w:numPr>
          <w:ilvl w:val="0"/>
          <w:numId w:val="6"/>
        </w:numPr>
        <w:tabs>
          <w:tab w:val="clear" w:pos="720"/>
          <w:tab w:val="num" w:pos="360"/>
        </w:tabs>
        <w:spacing w:after="0" w:line="240" w:lineRule="auto"/>
        <w:ind w:left="360"/>
        <w:jc w:val="both"/>
        <w:rPr>
          <w:rFonts w:asciiTheme="minorHAnsi" w:hAnsiTheme="minorHAnsi" w:cstheme="minorHAnsi"/>
        </w:rPr>
      </w:pPr>
      <w:r w:rsidRPr="00702BCB">
        <w:rPr>
          <w:rFonts w:asciiTheme="minorHAnsi" w:hAnsiTheme="minorHAnsi" w:cstheme="minorHAnsi"/>
        </w:rPr>
        <w:t xml:space="preserve">Splatnost faktury je </w:t>
      </w:r>
      <w:r w:rsidR="00581661" w:rsidRPr="00702BCB">
        <w:rPr>
          <w:rFonts w:asciiTheme="minorHAnsi" w:hAnsiTheme="minorHAnsi" w:cstheme="minorHAnsi"/>
        </w:rPr>
        <w:t>6</w:t>
      </w:r>
      <w:r w:rsidRPr="00702BCB">
        <w:rPr>
          <w:rFonts w:asciiTheme="minorHAnsi" w:hAnsiTheme="minorHAnsi" w:cstheme="minorHAnsi"/>
        </w:rPr>
        <w:t xml:space="preserve">0 dnů od jejího prokazatelného doručení objednateli. Objednatel není v prodlení s platbou faktury, pokud uhradí fakturu do lhůty splatnosti po jejím obdržení, ale po termínu uvedeném na faktuře jako den splatnosti. </w:t>
      </w:r>
    </w:p>
    <w:p w14:paraId="3A837D55" w14:textId="77777777" w:rsidR="0014377B" w:rsidRPr="00702BCB" w:rsidRDefault="0014377B" w:rsidP="0014377B">
      <w:pPr>
        <w:spacing w:after="0" w:line="240" w:lineRule="auto"/>
        <w:jc w:val="both"/>
        <w:rPr>
          <w:rFonts w:asciiTheme="minorHAnsi" w:hAnsiTheme="minorHAnsi" w:cstheme="minorHAnsi"/>
        </w:rPr>
      </w:pPr>
    </w:p>
    <w:p w14:paraId="616BF719" w14:textId="77777777" w:rsidR="0014377B" w:rsidRPr="00702BCB" w:rsidRDefault="0014377B">
      <w:pPr>
        <w:numPr>
          <w:ilvl w:val="0"/>
          <w:numId w:val="6"/>
        </w:numPr>
        <w:tabs>
          <w:tab w:val="clear" w:pos="720"/>
          <w:tab w:val="num" w:pos="360"/>
        </w:tabs>
        <w:spacing w:after="0" w:line="240" w:lineRule="auto"/>
        <w:ind w:left="360"/>
        <w:jc w:val="both"/>
        <w:rPr>
          <w:rFonts w:asciiTheme="minorHAnsi" w:hAnsiTheme="minorHAnsi" w:cstheme="minorHAnsi"/>
        </w:rPr>
      </w:pPr>
      <w:r w:rsidRPr="00702BCB">
        <w:rPr>
          <w:rFonts w:asciiTheme="minorHAnsi" w:hAnsiTheme="minorHAnsi" w:cstheme="minorHAnsi"/>
        </w:rPr>
        <w:t>Úhrada faktur bude provedena bezhotovostně z účtu objednatele na účet zhotovitele uvedený v této smlouvě. Datem uskutečněného zdanitelného plnění je den řádného předání a převzetí provedených prací.</w:t>
      </w:r>
    </w:p>
    <w:p w14:paraId="321D608F" w14:textId="77777777" w:rsidR="00EB30F1" w:rsidRPr="00702BCB" w:rsidRDefault="00EB30F1" w:rsidP="00EB30F1">
      <w:pPr>
        <w:spacing w:after="0" w:line="240" w:lineRule="auto"/>
        <w:ind w:left="360"/>
        <w:jc w:val="both"/>
        <w:rPr>
          <w:rFonts w:asciiTheme="minorHAnsi" w:hAnsiTheme="minorHAnsi" w:cstheme="minorHAnsi"/>
        </w:rPr>
      </w:pPr>
    </w:p>
    <w:p w14:paraId="1D9D2EE9" w14:textId="0988D3B6" w:rsidR="00EB30F1" w:rsidRPr="00702BCB" w:rsidRDefault="00EB30F1">
      <w:pPr>
        <w:numPr>
          <w:ilvl w:val="0"/>
          <w:numId w:val="6"/>
        </w:numPr>
        <w:tabs>
          <w:tab w:val="clear" w:pos="720"/>
          <w:tab w:val="num" w:pos="360"/>
        </w:tabs>
        <w:spacing w:after="0" w:line="240" w:lineRule="auto"/>
        <w:ind w:left="360"/>
        <w:jc w:val="both"/>
        <w:rPr>
          <w:rFonts w:asciiTheme="minorHAnsi" w:hAnsiTheme="minorHAnsi" w:cstheme="minorHAnsi"/>
        </w:rPr>
      </w:pPr>
      <w:bookmarkStart w:id="1" w:name="_Hlk166561484"/>
      <w:r w:rsidRPr="00702BCB">
        <w:rPr>
          <w:rFonts w:asciiTheme="minorHAnsi" w:hAnsiTheme="minorHAnsi" w:cstheme="minorHAnsi"/>
        </w:rPr>
        <w:t>Na faktuře/daňovém dokladu musí být mimo jiné vždy uvedeno toto číslo veřejné zakázky, ke které se faktura/daňový doklad vztahuje</w:t>
      </w:r>
      <w:r w:rsidR="000F4E9A" w:rsidRPr="00702BCB">
        <w:rPr>
          <w:rFonts w:asciiTheme="minorHAnsi" w:hAnsiTheme="minorHAnsi" w:cstheme="minorHAnsi"/>
        </w:rPr>
        <w:t xml:space="preserve">, uveďte toto číslo jako specifický symbol: </w:t>
      </w:r>
      <w:r w:rsidR="00702BCB" w:rsidRPr="00702BCB">
        <w:rPr>
          <w:rFonts w:asciiTheme="minorHAnsi" w:hAnsiTheme="minorHAnsi" w:cstheme="minorHAnsi"/>
          <w:b/>
          <w:bCs/>
        </w:rPr>
        <w:t>2600000030</w:t>
      </w:r>
      <w:r w:rsidR="0083538B" w:rsidRPr="00702BCB">
        <w:rPr>
          <w:rFonts w:asciiTheme="minorHAnsi" w:hAnsiTheme="minorHAnsi" w:cstheme="minorHAnsi"/>
        </w:rPr>
        <w:t>.</w:t>
      </w:r>
    </w:p>
    <w:p w14:paraId="0575CA42" w14:textId="77777777" w:rsidR="00EB30F1" w:rsidRPr="00702BCB" w:rsidRDefault="00EB30F1" w:rsidP="00EB30F1">
      <w:pPr>
        <w:spacing w:after="0" w:line="240" w:lineRule="auto"/>
        <w:jc w:val="both"/>
        <w:rPr>
          <w:rFonts w:asciiTheme="minorHAnsi" w:hAnsiTheme="minorHAnsi" w:cstheme="minorHAnsi"/>
        </w:rPr>
      </w:pPr>
    </w:p>
    <w:bookmarkEnd w:id="1"/>
    <w:p w14:paraId="30AEE080" w14:textId="2EE01A55" w:rsidR="00EB30F1" w:rsidRPr="00702BCB" w:rsidRDefault="00EB30F1">
      <w:pPr>
        <w:numPr>
          <w:ilvl w:val="0"/>
          <w:numId w:val="6"/>
        </w:numPr>
        <w:tabs>
          <w:tab w:val="clear" w:pos="720"/>
          <w:tab w:val="num" w:pos="360"/>
        </w:tabs>
        <w:spacing w:after="0" w:line="240" w:lineRule="auto"/>
        <w:ind w:left="360"/>
        <w:jc w:val="both"/>
        <w:rPr>
          <w:rFonts w:asciiTheme="minorHAnsi" w:hAnsiTheme="minorHAnsi" w:cstheme="minorHAnsi"/>
        </w:rPr>
      </w:pPr>
      <w:r w:rsidRPr="00702BCB">
        <w:rPr>
          <w:rFonts w:asciiTheme="minorHAnsi" w:hAnsiTheme="minorHAnsi" w:cstheme="minorHAnsi"/>
        </w:rPr>
        <w:t xml:space="preserve">Fakturu / daňový doklad zhotovitel zašle elektronicky na e-mail </w:t>
      </w:r>
      <w:hyperlink r:id="rId10" w:history="1">
        <w:r w:rsidR="00EF5741" w:rsidRPr="00702BCB">
          <w:rPr>
            <w:rStyle w:val="Hypertextovodkaz"/>
            <w:rFonts w:asciiTheme="minorHAnsi" w:hAnsiTheme="minorHAnsi" w:cstheme="minorHAnsi"/>
            <w:color w:val="0000FF"/>
          </w:rPr>
          <w:t>dfaktury@nemzn.cz</w:t>
        </w:r>
      </w:hyperlink>
      <w:r w:rsidR="00472E40" w:rsidRPr="00702BCB">
        <w:t xml:space="preserve"> a </w:t>
      </w:r>
      <w:hyperlink r:id="rId11" w:history="1">
        <w:r w:rsidR="00472E40" w:rsidRPr="00702BCB">
          <w:rPr>
            <w:rStyle w:val="Hypertextovodkaz"/>
            <w:color w:val="0000FF"/>
          </w:rPr>
          <w:t>jirina.bilkova@nemz.cz</w:t>
        </w:r>
      </w:hyperlink>
      <w:r w:rsidR="00472E40" w:rsidRPr="00702BCB">
        <w:t xml:space="preserve">. </w:t>
      </w:r>
    </w:p>
    <w:p w14:paraId="05F37664" w14:textId="77777777" w:rsidR="0014377B" w:rsidRPr="00702BCB" w:rsidRDefault="0014377B" w:rsidP="0014377B">
      <w:pPr>
        <w:pStyle w:val="Normlnweb"/>
        <w:shd w:val="clear" w:color="auto" w:fill="FFFFFF"/>
        <w:rPr>
          <w:rFonts w:asciiTheme="minorHAnsi" w:hAnsiTheme="minorHAnsi" w:cstheme="minorHAnsi"/>
          <w:sz w:val="22"/>
          <w:szCs w:val="22"/>
        </w:rPr>
      </w:pPr>
    </w:p>
    <w:p w14:paraId="68119AEA" w14:textId="77777777" w:rsidR="0014377B" w:rsidRPr="00702BCB" w:rsidRDefault="0014377B" w:rsidP="0014377B">
      <w:pPr>
        <w:pStyle w:val="Normlnweb"/>
        <w:shd w:val="clear" w:color="auto" w:fill="FFFFFF"/>
        <w:jc w:val="center"/>
        <w:rPr>
          <w:rFonts w:asciiTheme="minorHAnsi" w:hAnsiTheme="minorHAnsi" w:cstheme="minorHAnsi"/>
          <w:sz w:val="22"/>
          <w:szCs w:val="22"/>
        </w:rPr>
      </w:pPr>
      <w:r w:rsidRPr="00702BCB">
        <w:rPr>
          <w:rFonts w:asciiTheme="minorHAnsi" w:hAnsiTheme="minorHAnsi" w:cstheme="minorHAnsi"/>
          <w:b/>
          <w:sz w:val="22"/>
          <w:szCs w:val="22"/>
        </w:rPr>
        <w:t>VII.</w:t>
      </w:r>
      <w:r w:rsidRPr="00702BCB">
        <w:rPr>
          <w:rFonts w:asciiTheme="minorHAnsi" w:hAnsiTheme="minorHAnsi" w:cstheme="minorHAnsi"/>
          <w:b/>
          <w:sz w:val="22"/>
          <w:szCs w:val="22"/>
        </w:rPr>
        <w:br/>
        <w:t>Sankce</w:t>
      </w:r>
    </w:p>
    <w:p w14:paraId="609CB843" w14:textId="44A1C578" w:rsidR="000339AB" w:rsidRPr="00702BCB" w:rsidRDefault="000339AB">
      <w:pPr>
        <w:pStyle w:val="Normlnweb"/>
        <w:numPr>
          <w:ilvl w:val="0"/>
          <w:numId w:val="7"/>
        </w:numPr>
        <w:shd w:val="clear" w:color="auto" w:fill="FFFFFF"/>
        <w:tabs>
          <w:tab w:val="clear" w:pos="720"/>
          <w:tab w:val="num" w:pos="360"/>
        </w:tabs>
        <w:ind w:left="360"/>
        <w:jc w:val="both"/>
        <w:rPr>
          <w:rFonts w:asciiTheme="minorHAnsi" w:hAnsiTheme="minorHAnsi" w:cstheme="minorHAnsi"/>
          <w:sz w:val="22"/>
          <w:szCs w:val="22"/>
        </w:rPr>
      </w:pPr>
      <w:r w:rsidRPr="00702BCB">
        <w:rPr>
          <w:rFonts w:asciiTheme="minorHAnsi" w:hAnsiTheme="minorHAnsi" w:cstheme="minorHAnsi"/>
          <w:sz w:val="22"/>
          <w:szCs w:val="22"/>
        </w:rPr>
        <w:t>Smluvní pokuta pro případ prodlení zhotovitele s převzetím staveniště nebo provedením díla činí 0,</w:t>
      </w:r>
      <w:r w:rsidR="00F23C7B" w:rsidRPr="00702BCB">
        <w:rPr>
          <w:rFonts w:asciiTheme="minorHAnsi" w:hAnsiTheme="minorHAnsi" w:cstheme="minorHAnsi"/>
          <w:sz w:val="22"/>
          <w:szCs w:val="22"/>
        </w:rPr>
        <w:t>5</w:t>
      </w:r>
      <w:r w:rsidRPr="00702BCB">
        <w:rPr>
          <w:rFonts w:asciiTheme="minorHAnsi" w:hAnsiTheme="minorHAnsi" w:cstheme="minorHAnsi"/>
          <w:sz w:val="22"/>
          <w:szCs w:val="22"/>
        </w:rPr>
        <w:t xml:space="preserve"> % z celkové ceny díla bez DPH, a to za každý započatý den prodlení.</w:t>
      </w:r>
    </w:p>
    <w:p w14:paraId="7755C95D" w14:textId="77777777" w:rsidR="000339AB" w:rsidRPr="00702BCB" w:rsidRDefault="000339AB" w:rsidP="000339AB">
      <w:pPr>
        <w:pStyle w:val="Normlnweb"/>
        <w:shd w:val="clear" w:color="auto" w:fill="FFFFFF"/>
        <w:jc w:val="both"/>
        <w:rPr>
          <w:rFonts w:asciiTheme="minorHAnsi" w:hAnsiTheme="minorHAnsi" w:cstheme="minorHAnsi"/>
          <w:sz w:val="22"/>
          <w:szCs w:val="22"/>
        </w:rPr>
      </w:pPr>
    </w:p>
    <w:p w14:paraId="311AEB9F" w14:textId="77777777" w:rsidR="000339AB" w:rsidRPr="00702BCB" w:rsidRDefault="000339AB">
      <w:pPr>
        <w:pStyle w:val="Normlnweb"/>
        <w:numPr>
          <w:ilvl w:val="0"/>
          <w:numId w:val="7"/>
        </w:numPr>
        <w:shd w:val="clear" w:color="auto" w:fill="FFFFFF"/>
        <w:tabs>
          <w:tab w:val="clear" w:pos="720"/>
          <w:tab w:val="num" w:pos="360"/>
        </w:tabs>
        <w:ind w:left="360"/>
        <w:jc w:val="both"/>
        <w:rPr>
          <w:rFonts w:asciiTheme="minorHAnsi" w:hAnsiTheme="minorHAnsi" w:cstheme="minorHAnsi"/>
          <w:sz w:val="22"/>
          <w:szCs w:val="22"/>
        </w:rPr>
      </w:pPr>
      <w:r w:rsidRPr="00702BCB">
        <w:rPr>
          <w:rFonts w:asciiTheme="minorHAnsi" w:hAnsiTheme="minorHAnsi" w:cstheme="minorHAnsi"/>
          <w:sz w:val="22"/>
          <w:szCs w:val="22"/>
        </w:rPr>
        <w:t xml:space="preserve">Smluvní pokuta pro případ prodlení s odstraněním záručních vad se sjednává ve výši </w:t>
      </w:r>
      <w:proofErr w:type="gramStart"/>
      <w:r w:rsidRPr="00702BCB">
        <w:rPr>
          <w:rFonts w:asciiTheme="minorHAnsi" w:hAnsiTheme="minorHAnsi" w:cstheme="minorHAnsi"/>
          <w:sz w:val="22"/>
          <w:szCs w:val="22"/>
        </w:rPr>
        <w:t>2.000,-</w:t>
      </w:r>
      <w:proofErr w:type="gramEnd"/>
      <w:r w:rsidRPr="00702BCB">
        <w:rPr>
          <w:rFonts w:asciiTheme="minorHAnsi" w:hAnsiTheme="minorHAnsi" w:cstheme="minorHAnsi"/>
          <w:sz w:val="22"/>
          <w:szCs w:val="22"/>
        </w:rPr>
        <w:t xml:space="preserve"> Kč za každý den prodlení a za každou vadu, až do doby jejich odstranění.</w:t>
      </w:r>
    </w:p>
    <w:p w14:paraId="70CE0FE5" w14:textId="77777777" w:rsidR="000339AB" w:rsidRPr="00702BCB" w:rsidRDefault="000339AB" w:rsidP="000339AB">
      <w:pPr>
        <w:pStyle w:val="Normlnweb"/>
        <w:shd w:val="clear" w:color="auto" w:fill="FFFFFF"/>
        <w:ind w:left="360"/>
        <w:jc w:val="both"/>
        <w:rPr>
          <w:rFonts w:asciiTheme="minorHAnsi" w:hAnsiTheme="minorHAnsi" w:cstheme="minorHAnsi"/>
          <w:sz w:val="22"/>
          <w:szCs w:val="22"/>
        </w:rPr>
      </w:pPr>
    </w:p>
    <w:p w14:paraId="2C44BBEE" w14:textId="3585687B" w:rsidR="000339AB" w:rsidRPr="00702BCB" w:rsidRDefault="000339AB">
      <w:pPr>
        <w:pStyle w:val="Normlnweb"/>
        <w:numPr>
          <w:ilvl w:val="0"/>
          <w:numId w:val="7"/>
        </w:numPr>
        <w:shd w:val="clear" w:color="auto" w:fill="FFFFFF"/>
        <w:tabs>
          <w:tab w:val="clear" w:pos="720"/>
          <w:tab w:val="num" w:pos="360"/>
        </w:tabs>
        <w:ind w:left="360"/>
        <w:jc w:val="both"/>
        <w:rPr>
          <w:rFonts w:asciiTheme="minorHAnsi" w:hAnsiTheme="minorHAnsi" w:cstheme="minorHAnsi"/>
          <w:sz w:val="22"/>
          <w:szCs w:val="22"/>
        </w:rPr>
      </w:pPr>
      <w:r w:rsidRPr="00702BCB">
        <w:rPr>
          <w:rFonts w:asciiTheme="minorHAnsi" w:hAnsiTheme="minorHAnsi" w:cstheme="minorHAnsi"/>
          <w:sz w:val="22"/>
          <w:szCs w:val="22"/>
        </w:rPr>
        <w:t xml:space="preserve">Smluvní pokuta pro případ prodlení s odstraněním vad ve smyslu </w:t>
      </w:r>
      <w:proofErr w:type="spellStart"/>
      <w:r w:rsidRPr="00702BCB">
        <w:rPr>
          <w:rFonts w:asciiTheme="minorHAnsi" w:hAnsiTheme="minorHAnsi" w:cstheme="minorHAnsi"/>
          <w:sz w:val="22"/>
          <w:szCs w:val="22"/>
        </w:rPr>
        <w:t>ust</w:t>
      </w:r>
      <w:proofErr w:type="spellEnd"/>
      <w:r w:rsidRPr="00702BCB">
        <w:rPr>
          <w:rFonts w:asciiTheme="minorHAnsi" w:hAnsiTheme="minorHAnsi" w:cstheme="minorHAnsi"/>
          <w:sz w:val="22"/>
          <w:szCs w:val="22"/>
        </w:rPr>
        <w:t xml:space="preserve">. čl. </w:t>
      </w:r>
      <w:r w:rsidR="00A5133F" w:rsidRPr="00702BCB">
        <w:rPr>
          <w:rFonts w:asciiTheme="minorHAnsi" w:hAnsiTheme="minorHAnsi" w:cstheme="minorHAnsi"/>
          <w:sz w:val="22"/>
          <w:szCs w:val="22"/>
        </w:rPr>
        <w:t>IX</w:t>
      </w:r>
      <w:r w:rsidRPr="00702BCB">
        <w:rPr>
          <w:rFonts w:asciiTheme="minorHAnsi" w:hAnsiTheme="minorHAnsi" w:cstheme="minorHAnsi"/>
          <w:sz w:val="22"/>
          <w:szCs w:val="22"/>
        </w:rPr>
        <w:t xml:space="preserve">. odst. 2. a </w:t>
      </w:r>
      <w:r w:rsidR="00C130A2" w:rsidRPr="00702BCB">
        <w:rPr>
          <w:rFonts w:asciiTheme="minorHAnsi" w:hAnsiTheme="minorHAnsi" w:cstheme="minorHAnsi"/>
          <w:sz w:val="22"/>
          <w:szCs w:val="22"/>
        </w:rPr>
        <w:t>5</w:t>
      </w:r>
      <w:r w:rsidRPr="00702BCB">
        <w:rPr>
          <w:rFonts w:asciiTheme="minorHAnsi" w:hAnsiTheme="minorHAnsi" w:cstheme="minorHAnsi"/>
          <w:sz w:val="22"/>
          <w:szCs w:val="22"/>
        </w:rPr>
        <w:t xml:space="preserve">. se sjednává ve výši </w:t>
      </w:r>
      <w:proofErr w:type="gramStart"/>
      <w:r w:rsidRPr="00702BCB">
        <w:rPr>
          <w:rFonts w:asciiTheme="minorHAnsi" w:hAnsiTheme="minorHAnsi" w:cstheme="minorHAnsi"/>
          <w:sz w:val="22"/>
          <w:szCs w:val="22"/>
        </w:rPr>
        <w:t>2.000,-</w:t>
      </w:r>
      <w:proofErr w:type="gramEnd"/>
      <w:r w:rsidRPr="00702BCB">
        <w:rPr>
          <w:rFonts w:asciiTheme="minorHAnsi" w:hAnsiTheme="minorHAnsi" w:cstheme="minorHAnsi"/>
          <w:sz w:val="22"/>
          <w:szCs w:val="22"/>
        </w:rPr>
        <w:t xml:space="preserve"> Kč za každý den prodlení a za každou vadu, až do doby jejich odstranění.</w:t>
      </w:r>
    </w:p>
    <w:p w14:paraId="02B7A265" w14:textId="77777777" w:rsidR="000339AB" w:rsidRPr="00702BCB" w:rsidRDefault="000339AB" w:rsidP="0014377B">
      <w:pPr>
        <w:pStyle w:val="Normlnweb"/>
        <w:shd w:val="clear" w:color="auto" w:fill="FFFFFF"/>
        <w:jc w:val="both"/>
        <w:rPr>
          <w:rFonts w:asciiTheme="minorHAnsi" w:hAnsiTheme="minorHAnsi" w:cstheme="minorHAnsi"/>
          <w:sz w:val="22"/>
          <w:szCs w:val="22"/>
        </w:rPr>
      </w:pPr>
    </w:p>
    <w:p w14:paraId="2A292993" w14:textId="0BA069CF" w:rsidR="0014377B" w:rsidRPr="00702BCB" w:rsidRDefault="0014377B">
      <w:pPr>
        <w:pStyle w:val="Normlnweb"/>
        <w:numPr>
          <w:ilvl w:val="0"/>
          <w:numId w:val="7"/>
        </w:numPr>
        <w:shd w:val="clear" w:color="auto" w:fill="FFFFFF"/>
        <w:tabs>
          <w:tab w:val="clear" w:pos="720"/>
          <w:tab w:val="num" w:pos="360"/>
        </w:tabs>
        <w:ind w:left="360"/>
        <w:jc w:val="both"/>
        <w:rPr>
          <w:rFonts w:asciiTheme="minorHAnsi" w:hAnsiTheme="minorHAnsi" w:cstheme="minorHAnsi"/>
          <w:sz w:val="22"/>
          <w:szCs w:val="22"/>
        </w:rPr>
      </w:pPr>
      <w:r w:rsidRPr="00702BCB">
        <w:rPr>
          <w:rFonts w:asciiTheme="minorHAnsi" w:hAnsiTheme="minorHAnsi" w:cstheme="minorHAnsi"/>
          <w:sz w:val="22"/>
          <w:szCs w:val="22"/>
        </w:rPr>
        <w:t xml:space="preserve">V případě pozdní úhrady faktur uhradí objednatel zhotoviteli smluvní úrok z prodlení </w:t>
      </w:r>
      <w:r w:rsidR="001F7F8D" w:rsidRPr="00702BCB">
        <w:rPr>
          <w:rFonts w:asciiTheme="minorHAnsi" w:hAnsiTheme="minorHAnsi" w:cstheme="minorHAnsi"/>
          <w:sz w:val="22"/>
          <w:szCs w:val="22"/>
        </w:rPr>
        <w:t>v sazbě podle zákona</w:t>
      </w:r>
      <w:r w:rsidRPr="00702BCB">
        <w:rPr>
          <w:rFonts w:asciiTheme="minorHAnsi" w:hAnsiTheme="minorHAnsi" w:cstheme="minorHAnsi"/>
          <w:sz w:val="22"/>
          <w:szCs w:val="22"/>
        </w:rPr>
        <w:t>.</w:t>
      </w:r>
    </w:p>
    <w:p w14:paraId="082CC725" w14:textId="77777777" w:rsidR="0014377B" w:rsidRPr="00702BCB" w:rsidRDefault="0014377B" w:rsidP="0014377B">
      <w:pPr>
        <w:pStyle w:val="Normlnweb"/>
        <w:shd w:val="clear" w:color="auto" w:fill="FFFFFF"/>
        <w:jc w:val="both"/>
        <w:rPr>
          <w:rFonts w:asciiTheme="minorHAnsi" w:hAnsiTheme="minorHAnsi" w:cstheme="minorHAnsi"/>
          <w:sz w:val="22"/>
          <w:szCs w:val="22"/>
        </w:rPr>
      </w:pPr>
    </w:p>
    <w:p w14:paraId="38E088A5" w14:textId="77777777" w:rsidR="0014377B" w:rsidRPr="00702BCB" w:rsidRDefault="0014377B">
      <w:pPr>
        <w:pStyle w:val="Normlnweb"/>
        <w:numPr>
          <w:ilvl w:val="0"/>
          <w:numId w:val="7"/>
        </w:numPr>
        <w:shd w:val="clear" w:color="auto" w:fill="FFFFFF"/>
        <w:tabs>
          <w:tab w:val="clear" w:pos="720"/>
          <w:tab w:val="num" w:pos="360"/>
        </w:tabs>
        <w:ind w:left="360"/>
        <w:jc w:val="both"/>
        <w:rPr>
          <w:rFonts w:asciiTheme="minorHAnsi" w:hAnsiTheme="minorHAnsi" w:cstheme="minorHAnsi"/>
          <w:sz w:val="22"/>
          <w:szCs w:val="22"/>
        </w:rPr>
      </w:pPr>
      <w:r w:rsidRPr="00702BCB">
        <w:rPr>
          <w:rFonts w:asciiTheme="minorHAnsi" w:hAnsiTheme="minorHAnsi" w:cstheme="minorHAnsi"/>
          <w:sz w:val="22"/>
          <w:szCs w:val="22"/>
        </w:rPr>
        <w:t>Vznikem povinnosti hradit smluvní pokutu či úrok z prodlení nebo jejich zaplacením není dotčen nárok oprávněné strany na náhradu škody. Náhrada škody není výší uplatněné sankce omezena. Případná sankce se do náhrady škody nezapočítává.</w:t>
      </w:r>
    </w:p>
    <w:p w14:paraId="18E6F03F" w14:textId="77777777" w:rsidR="0014377B" w:rsidRPr="00702BCB" w:rsidRDefault="0014377B" w:rsidP="0014377B">
      <w:pPr>
        <w:pStyle w:val="Normlnweb"/>
        <w:shd w:val="clear" w:color="auto" w:fill="FFFFFF"/>
        <w:jc w:val="both"/>
        <w:rPr>
          <w:rFonts w:asciiTheme="minorHAnsi" w:hAnsiTheme="minorHAnsi" w:cstheme="minorHAnsi"/>
          <w:sz w:val="22"/>
          <w:szCs w:val="22"/>
        </w:rPr>
      </w:pPr>
    </w:p>
    <w:p w14:paraId="6E9B4D3E" w14:textId="77777777" w:rsidR="0014377B" w:rsidRPr="00702BCB" w:rsidRDefault="0014377B">
      <w:pPr>
        <w:pStyle w:val="Normlnweb"/>
        <w:numPr>
          <w:ilvl w:val="0"/>
          <w:numId w:val="7"/>
        </w:numPr>
        <w:shd w:val="clear" w:color="auto" w:fill="FFFFFF"/>
        <w:tabs>
          <w:tab w:val="clear" w:pos="720"/>
          <w:tab w:val="num" w:pos="360"/>
        </w:tabs>
        <w:ind w:left="360"/>
        <w:jc w:val="both"/>
        <w:rPr>
          <w:rFonts w:asciiTheme="minorHAnsi" w:hAnsiTheme="minorHAnsi" w:cstheme="minorHAnsi"/>
          <w:sz w:val="22"/>
          <w:szCs w:val="22"/>
        </w:rPr>
      </w:pPr>
      <w:r w:rsidRPr="00702BCB">
        <w:rPr>
          <w:rFonts w:asciiTheme="minorHAnsi" w:hAnsiTheme="minorHAnsi" w:cstheme="minorHAnsi"/>
          <w:sz w:val="22"/>
          <w:szCs w:val="22"/>
        </w:rPr>
        <w:t>Splatnost smluvní pokuty je 14 dnů od doručení faktury vystavené oprávněnou smluvní stranou smluvní straně povinné. Smluvní strany tímto výslovně souhlasí s možností jednostranného započtení smluvní pokuty vůči pohledávce zhotovitele na úhradu ceny díla.</w:t>
      </w:r>
    </w:p>
    <w:p w14:paraId="56EF31BE" w14:textId="77777777" w:rsidR="0014377B" w:rsidRPr="00702BCB" w:rsidRDefault="0014377B" w:rsidP="0014377B">
      <w:pPr>
        <w:pStyle w:val="Odstavecseseznamem"/>
        <w:rPr>
          <w:rFonts w:asciiTheme="minorHAnsi" w:hAnsiTheme="minorHAnsi" w:cstheme="minorHAnsi"/>
        </w:rPr>
      </w:pPr>
    </w:p>
    <w:p w14:paraId="1D9480ED" w14:textId="77777777" w:rsidR="00A5133F" w:rsidRPr="00702BCB" w:rsidRDefault="00FA3013" w:rsidP="0014377B">
      <w:pPr>
        <w:pStyle w:val="Normlnweb"/>
        <w:shd w:val="clear" w:color="auto" w:fill="FFFFFF"/>
        <w:jc w:val="center"/>
        <w:rPr>
          <w:rFonts w:asciiTheme="minorHAnsi" w:hAnsiTheme="minorHAnsi" w:cstheme="minorHAnsi"/>
          <w:b/>
          <w:sz w:val="22"/>
          <w:szCs w:val="22"/>
        </w:rPr>
      </w:pPr>
      <w:r w:rsidRPr="00702BCB">
        <w:rPr>
          <w:rFonts w:asciiTheme="minorHAnsi" w:hAnsiTheme="minorHAnsi" w:cstheme="minorHAnsi"/>
          <w:b/>
          <w:sz w:val="22"/>
          <w:szCs w:val="22"/>
        </w:rPr>
        <w:t>VIII</w:t>
      </w:r>
      <w:r w:rsidR="0014377B" w:rsidRPr="00702BCB">
        <w:rPr>
          <w:rFonts w:asciiTheme="minorHAnsi" w:hAnsiTheme="minorHAnsi" w:cstheme="minorHAnsi"/>
          <w:b/>
          <w:sz w:val="22"/>
          <w:szCs w:val="22"/>
        </w:rPr>
        <w:t xml:space="preserve">. </w:t>
      </w:r>
    </w:p>
    <w:p w14:paraId="00D5296D" w14:textId="31D82317" w:rsidR="00A5133F" w:rsidRPr="00702BCB" w:rsidRDefault="00A5133F" w:rsidP="00A5133F">
      <w:pPr>
        <w:pStyle w:val="Normlnweb"/>
        <w:shd w:val="clear" w:color="auto" w:fill="FFFFFF"/>
        <w:jc w:val="center"/>
        <w:rPr>
          <w:rFonts w:asciiTheme="minorHAnsi" w:hAnsiTheme="minorHAnsi" w:cstheme="minorHAnsi"/>
          <w:b/>
          <w:sz w:val="22"/>
          <w:szCs w:val="22"/>
        </w:rPr>
      </w:pPr>
      <w:r w:rsidRPr="00702BCB">
        <w:rPr>
          <w:rFonts w:asciiTheme="minorHAnsi" w:hAnsiTheme="minorHAnsi" w:cstheme="minorHAnsi"/>
          <w:b/>
          <w:sz w:val="22"/>
          <w:szCs w:val="22"/>
        </w:rPr>
        <w:t>Práva a povinnosti smluvních stran při provádění díla</w:t>
      </w:r>
    </w:p>
    <w:p w14:paraId="0A579FD9" w14:textId="683C3F6A" w:rsidR="00A5133F" w:rsidRPr="00702BCB" w:rsidRDefault="00A5133F" w:rsidP="00A5133F">
      <w:pPr>
        <w:pStyle w:val="Normlnweb"/>
        <w:numPr>
          <w:ilvl w:val="0"/>
          <w:numId w:val="28"/>
        </w:numPr>
        <w:shd w:val="clear" w:color="auto" w:fill="FFFFFF"/>
        <w:ind w:left="360"/>
        <w:jc w:val="both"/>
        <w:rPr>
          <w:rFonts w:asciiTheme="minorHAnsi" w:hAnsiTheme="minorHAnsi" w:cstheme="minorHAnsi"/>
          <w:bCs/>
          <w:sz w:val="22"/>
          <w:szCs w:val="22"/>
        </w:rPr>
      </w:pPr>
      <w:r w:rsidRPr="00702BCB">
        <w:rPr>
          <w:rFonts w:asciiTheme="minorHAnsi" w:hAnsiTheme="minorHAnsi" w:cstheme="minorHAnsi"/>
          <w:bCs/>
          <w:sz w:val="22"/>
          <w:szCs w:val="22"/>
        </w:rPr>
        <w:t>Zhotovitel se zavazuje postupovat při provádění díla podle čl. II. této smlouvy dle příslušných obecně závazných právních předpisů, technických norem, doporučení výrobce příslušných zařízení a dle průběžných pokynů objednatele. Při provádění díla se pak zhotovitel zavazuje postupovat tak, aby nebyl narušen provoz zdravotnického zařízení objednatele.</w:t>
      </w:r>
    </w:p>
    <w:p w14:paraId="7ADEDD77" w14:textId="77777777" w:rsidR="00A5133F" w:rsidRPr="00702BCB" w:rsidRDefault="00A5133F" w:rsidP="00F23C7B">
      <w:pPr>
        <w:pStyle w:val="Normlnweb"/>
        <w:shd w:val="clear" w:color="auto" w:fill="FFFFFF"/>
        <w:ind w:left="360"/>
        <w:jc w:val="both"/>
        <w:rPr>
          <w:rFonts w:asciiTheme="minorHAnsi" w:hAnsiTheme="minorHAnsi" w:cstheme="minorHAnsi"/>
          <w:bCs/>
          <w:sz w:val="22"/>
          <w:szCs w:val="22"/>
        </w:rPr>
      </w:pPr>
    </w:p>
    <w:p w14:paraId="5D4A886E" w14:textId="6013E8F6" w:rsidR="00A5133F" w:rsidRPr="00702BCB" w:rsidRDefault="00A5133F" w:rsidP="00A5133F">
      <w:pPr>
        <w:pStyle w:val="Normlnweb"/>
        <w:numPr>
          <w:ilvl w:val="0"/>
          <w:numId w:val="28"/>
        </w:numPr>
        <w:shd w:val="clear" w:color="auto" w:fill="FFFFFF"/>
        <w:ind w:left="360"/>
        <w:jc w:val="both"/>
        <w:rPr>
          <w:rFonts w:asciiTheme="minorHAnsi" w:hAnsiTheme="minorHAnsi" w:cstheme="minorHAnsi"/>
          <w:bCs/>
          <w:sz w:val="22"/>
          <w:szCs w:val="22"/>
        </w:rPr>
      </w:pPr>
      <w:r w:rsidRPr="00702BCB">
        <w:rPr>
          <w:rFonts w:asciiTheme="minorHAnsi" w:hAnsiTheme="minorHAnsi" w:cstheme="minorHAnsi"/>
          <w:bCs/>
          <w:sz w:val="22"/>
          <w:szCs w:val="22"/>
        </w:rPr>
        <w:t>Objednatel se zavazuje poskytnout zhotoviteli součinnost, nezbytnou ke splnění jeho závazku podle čl. 1 této smlouvy ve lhůtách podle čl. IV. této smlouvy.</w:t>
      </w:r>
    </w:p>
    <w:p w14:paraId="0E6A45C2" w14:textId="77777777" w:rsidR="00A5133F" w:rsidRPr="00702BCB" w:rsidRDefault="00A5133F" w:rsidP="00F23C7B">
      <w:pPr>
        <w:pStyle w:val="Normlnweb"/>
        <w:shd w:val="clear" w:color="auto" w:fill="FFFFFF"/>
        <w:ind w:left="360"/>
        <w:jc w:val="both"/>
        <w:rPr>
          <w:rFonts w:asciiTheme="minorHAnsi" w:hAnsiTheme="minorHAnsi" w:cstheme="minorHAnsi"/>
          <w:bCs/>
          <w:sz w:val="22"/>
          <w:szCs w:val="22"/>
        </w:rPr>
      </w:pPr>
    </w:p>
    <w:p w14:paraId="6E6F2BA1" w14:textId="743A0E18" w:rsidR="00A5133F" w:rsidRPr="00702BCB" w:rsidRDefault="00A5133F" w:rsidP="00F23C7B">
      <w:pPr>
        <w:pStyle w:val="Normlnweb"/>
        <w:numPr>
          <w:ilvl w:val="0"/>
          <w:numId w:val="28"/>
        </w:numPr>
        <w:shd w:val="clear" w:color="auto" w:fill="FFFFFF"/>
        <w:ind w:left="360"/>
        <w:jc w:val="both"/>
        <w:rPr>
          <w:rFonts w:asciiTheme="minorHAnsi" w:hAnsiTheme="minorHAnsi" w:cstheme="minorHAnsi"/>
          <w:bCs/>
          <w:sz w:val="22"/>
          <w:szCs w:val="22"/>
        </w:rPr>
      </w:pPr>
      <w:r w:rsidRPr="00702BCB">
        <w:rPr>
          <w:rFonts w:asciiTheme="minorHAnsi" w:hAnsiTheme="minorHAnsi" w:cstheme="minorHAnsi"/>
          <w:bCs/>
          <w:sz w:val="22"/>
          <w:szCs w:val="22"/>
        </w:rPr>
        <w:t>Při zhotovení díla je zhotovitel povinen postupovat v souladu s podmínkami provádění stavebních prací, jež jsou definovány v příloze č. 1 této smlouvy této smlouvy.</w:t>
      </w:r>
    </w:p>
    <w:p w14:paraId="2B14E06B" w14:textId="77777777" w:rsidR="00A5133F" w:rsidRPr="00702BCB" w:rsidRDefault="00A5133F" w:rsidP="0014377B">
      <w:pPr>
        <w:pStyle w:val="Normlnweb"/>
        <w:shd w:val="clear" w:color="auto" w:fill="FFFFFF"/>
        <w:jc w:val="center"/>
        <w:rPr>
          <w:rFonts w:asciiTheme="minorHAnsi" w:hAnsiTheme="minorHAnsi" w:cstheme="minorHAnsi"/>
          <w:b/>
          <w:sz w:val="22"/>
          <w:szCs w:val="22"/>
        </w:rPr>
      </w:pPr>
    </w:p>
    <w:p w14:paraId="2A1B75D1" w14:textId="560E5ED8" w:rsidR="0014377B" w:rsidRPr="00702BCB" w:rsidRDefault="00A5133F" w:rsidP="0014377B">
      <w:pPr>
        <w:pStyle w:val="Normlnweb"/>
        <w:shd w:val="clear" w:color="auto" w:fill="FFFFFF"/>
        <w:jc w:val="center"/>
        <w:rPr>
          <w:rFonts w:asciiTheme="minorHAnsi" w:hAnsiTheme="minorHAnsi" w:cstheme="minorHAnsi"/>
          <w:b/>
          <w:sz w:val="22"/>
          <w:szCs w:val="22"/>
        </w:rPr>
      </w:pPr>
      <w:r w:rsidRPr="00702BCB">
        <w:rPr>
          <w:rFonts w:asciiTheme="minorHAnsi" w:hAnsiTheme="minorHAnsi" w:cstheme="minorHAnsi"/>
          <w:b/>
          <w:sz w:val="22"/>
          <w:szCs w:val="22"/>
        </w:rPr>
        <w:t>IX.</w:t>
      </w:r>
      <w:r w:rsidR="0014377B" w:rsidRPr="00702BCB">
        <w:rPr>
          <w:rFonts w:asciiTheme="minorHAnsi" w:hAnsiTheme="minorHAnsi" w:cstheme="minorHAnsi"/>
          <w:b/>
          <w:sz w:val="22"/>
          <w:szCs w:val="22"/>
        </w:rPr>
        <w:br/>
      </w:r>
      <w:r w:rsidRPr="00702BCB">
        <w:rPr>
          <w:rFonts w:asciiTheme="minorHAnsi" w:hAnsiTheme="minorHAnsi" w:cstheme="minorHAnsi"/>
          <w:b/>
          <w:sz w:val="22"/>
          <w:szCs w:val="22"/>
        </w:rPr>
        <w:t>Předání díla a odpovědnost za vady</w:t>
      </w:r>
    </w:p>
    <w:p w14:paraId="289EABD8" w14:textId="66A77A8D" w:rsidR="0014377B" w:rsidRPr="00702BCB" w:rsidRDefault="0014377B">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702BCB">
        <w:rPr>
          <w:rFonts w:asciiTheme="minorHAnsi" w:hAnsiTheme="minorHAnsi" w:cstheme="minorHAnsi"/>
          <w:sz w:val="22"/>
          <w:szCs w:val="22"/>
        </w:rPr>
        <w:t xml:space="preserve">Jestliže je dílo </w:t>
      </w:r>
      <w:r w:rsidR="008F24B2" w:rsidRPr="00702BCB">
        <w:rPr>
          <w:rFonts w:asciiTheme="minorHAnsi" w:hAnsiTheme="minorHAnsi" w:cstheme="minorHAnsi"/>
          <w:sz w:val="22"/>
          <w:szCs w:val="22"/>
        </w:rPr>
        <w:t xml:space="preserve">v příslušné etapě dle čl. IV. odst. 1 této smlouvy </w:t>
      </w:r>
      <w:r w:rsidRPr="00702BCB">
        <w:rPr>
          <w:rFonts w:asciiTheme="minorHAnsi" w:hAnsiTheme="minorHAnsi" w:cstheme="minorHAnsi"/>
          <w:sz w:val="22"/>
          <w:szCs w:val="22"/>
        </w:rPr>
        <w:t xml:space="preserve">dokončeno, zhotovitel jej převezme. Den a čas předání díla je zhotovitel povinen objednateli oznámit prokazatelně písemně a to nejméně 5 pracovních dnů předem. </w:t>
      </w:r>
    </w:p>
    <w:p w14:paraId="5DD539AE" w14:textId="77777777" w:rsidR="00A5133F" w:rsidRPr="00702BCB" w:rsidRDefault="00A5133F" w:rsidP="00A5133F">
      <w:pPr>
        <w:pStyle w:val="Normlnweb"/>
        <w:shd w:val="clear" w:color="auto" w:fill="FFFFFF"/>
        <w:ind w:left="360"/>
        <w:jc w:val="both"/>
        <w:rPr>
          <w:rFonts w:asciiTheme="minorHAnsi" w:hAnsiTheme="minorHAnsi" w:cstheme="minorHAnsi"/>
          <w:sz w:val="22"/>
          <w:szCs w:val="22"/>
        </w:rPr>
      </w:pPr>
    </w:p>
    <w:p w14:paraId="6A33360A" w14:textId="0677B993" w:rsidR="0014377B" w:rsidRPr="00A5133F" w:rsidRDefault="0014377B">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702BCB">
        <w:rPr>
          <w:rFonts w:asciiTheme="minorHAnsi" w:hAnsiTheme="minorHAnsi" w:cstheme="minorHAnsi"/>
          <w:sz w:val="22"/>
          <w:szCs w:val="22"/>
        </w:rPr>
        <w:t>Jestliže v </w:t>
      </w:r>
      <w:r w:rsidRPr="00702BCB">
        <w:rPr>
          <w:rFonts w:asciiTheme="minorHAnsi" w:hAnsiTheme="minorHAnsi" w:cstheme="minorHAnsi"/>
          <w:color w:val="000000" w:themeColor="text1"/>
          <w:sz w:val="22"/>
          <w:szCs w:val="22"/>
        </w:rPr>
        <w:t>souvislosti s předáváním díla vyjde najevo, že dílo není dokončeno (tj. zejména není provedeno v souladu se smlouvou a jejími přílohami, není provedeno v požadovaném rozsahu nebo vykazuje jiné vady) není objednatel povinen dílo převzít a není povinen podepsat předávací protokol. Vady zjištěné v souvislosti s plánovaný</w:t>
      </w:r>
      <w:r w:rsidRPr="00F3204D">
        <w:rPr>
          <w:rFonts w:asciiTheme="minorHAnsi" w:hAnsiTheme="minorHAnsi" w:cstheme="minorHAnsi"/>
          <w:color w:val="000000" w:themeColor="text1"/>
          <w:sz w:val="22"/>
          <w:szCs w:val="22"/>
        </w:rPr>
        <w:t xml:space="preserve">m předáním díla budou v takovém případě shrnuty pouze v datovaném </w:t>
      </w:r>
      <w:r w:rsidRPr="00F3204D">
        <w:rPr>
          <w:rFonts w:asciiTheme="minorHAnsi" w:hAnsiTheme="minorHAnsi" w:cstheme="minorHAnsi"/>
          <w:b/>
          <w:color w:val="000000" w:themeColor="text1"/>
          <w:sz w:val="22"/>
          <w:szCs w:val="22"/>
        </w:rPr>
        <w:t>písemném záznamu</w:t>
      </w:r>
      <w:r w:rsidRPr="00F3204D">
        <w:rPr>
          <w:rFonts w:asciiTheme="minorHAnsi" w:hAnsiTheme="minorHAnsi" w:cstheme="minorHAnsi"/>
          <w:color w:val="000000" w:themeColor="text1"/>
          <w:sz w:val="22"/>
          <w:szCs w:val="22"/>
        </w:rPr>
        <w:t xml:space="preserve"> podepsaném oprávněnými zástupci obou smluvních stran. V písemném záznamu bude rovněž dohodnuta lhůta pro odstranění důvodu/důvodů, pro který nemohl objednatel dílo převzít. Pokud se zástupce objednatele a zhotovitele na této lhůtě </w:t>
      </w:r>
      <w:r w:rsidRPr="00F3204D">
        <w:rPr>
          <w:rFonts w:asciiTheme="minorHAnsi" w:hAnsiTheme="minorHAnsi" w:cstheme="minorHAnsi"/>
          <w:color w:val="000000" w:themeColor="text1"/>
          <w:sz w:val="22"/>
          <w:szCs w:val="22"/>
        </w:rPr>
        <w:lastRenderedPageBreak/>
        <w:t xml:space="preserve">nedohodnou, pak se výslovně sjednává, že tato lhůta činí </w:t>
      </w:r>
      <w:r w:rsidRPr="00F3204D">
        <w:rPr>
          <w:rFonts w:asciiTheme="minorHAnsi" w:hAnsiTheme="minorHAnsi" w:cstheme="minorHAnsi"/>
          <w:sz w:val="22"/>
          <w:szCs w:val="22"/>
        </w:rPr>
        <w:t>7</w:t>
      </w:r>
      <w:r w:rsidRPr="00F3204D">
        <w:rPr>
          <w:rFonts w:asciiTheme="minorHAnsi" w:hAnsiTheme="minorHAnsi" w:cstheme="minorHAnsi"/>
          <w:color w:val="FF0000"/>
          <w:sz w:val="22"/>
          <w:szCs w:val="22"/>
        </w:rPr>
        <w:t xml:space="preserve"> </w:t>
      </w:r>
      <w:r w:rsidRPr="00F3204D">
        <w:rPr>
          <w:rFonts w:asciiTheme="minorHAnsi" w:hAnsiTheme="minorHAnsi" w:cstheme="minorHAnsi"/>
          <w:color w:val="000000" w:themeColor="text1"/>
          <w:sz w:val="22"/>
          <w:szCs w:val="22"/>
        </w:rPr>
        <w:t xml:space="preserve">kalendářních dnů od podpisu písemného záznamu. </w:t>
      </w:r>
    </w:p>
    <w:p w14:paraId="3C5C3FEB" w14:textId="77777777" w:rsidR="00A5133F" w:rsidRPr="00F3204D" w:rsidRDefault="00A5133F" w:rsidP="00A5133F">
      <w:pPr>
        <w:pStyle w:val="Normlnweb"/>
        <w:shd w:val="clear" w:color="auto" w:fill="FFFFFF"/>
        <w:ind w:left="360"/>
        <w:jc w:val="both"/>
        <w:rPr>
          <w:rFonts w:asciiTheme="minorHAnsi" w:hAnsiTheme="minorHAnsi" w:cstheme="minorHAnsi"/>
          <w:sz w:val="22"/>
          <w:szCs w:val="22"/>
        </w:rPr>
      </w:pPr>
    </w:p>
    <w:p w14:paraId="0C6AC573" w14:textId="257557D9" w:rsidR="0014377B" w:rsidRDefault="0014377B">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FA3013">
        <w:rPr>
          <w:rFonts w:asciiTheme="minorHAnsi" w:hAnsiTheme="minorHAnsi" w:cstheme="minorHAnsi"/>
          <w:sz w:val="22"/>
          <w:szCs w:val="22"/>
        </w:rPr>
        <w:t xml:space="preserve">Zhotovitel se zavazuje, že dílo bude mít vlastnosti stanovené v zadávací dokumentaci (včetně jejích změn a doplňků), v technických normách a předpisech platných v České republice, které se na provedení díla vztahují, a vlastnosti a jakost odpovídající předmětu této smlouvy, resp. specifikaci díla. Zhotovitel poskytuje objednateli záruku na celé dílo po dobu 60 měsíců ode dne předání a převzetí </w:t>
      </w:r>
      <w:r w:rsidR="008F24B2">
        <w:rPr>
          <w:rFonts w:asciiTheme="minorHAnsi" w:hAnsiTheme="minorHAnsi" w:cstheme="minorHAnsi"/>
          <w:sz w:val="22"/>
          <w:szCs w:val="22"/>
        </w:rPr>
        <w:t xml:space="preserve">celého </w:t>
      </w:r>
      <w:r w:rsidRPr="00FA3013">
        <w:rPr>
          <w:rFonts w:asciiTheme="minorHAnsi" w:hAnsiTheme="minorHAnsi" w:cstheme="minorHAnsi"/>
          <w:sz w:val="22"/>
          <w:szCs w:val="22"/>
        </w:rPr>
        <w:t xml:space="preserve">díla. </w:t>
      </w:r>
    </w:p>
    <w:p w14:paraId="72FCE853" w14:textId="77777777" w:rsidR="00A5133F" w:rsidRPr="00FA3013" w:rsidRDefault="00A5133F" w:rsidP="00A5133F">
      <w:pPr>
        <w:pStyle w:val="Normlnweb"/>
        <w:shd w:val="clear" w:color="auto" w:fill="FFFFFF"/>
        <w:ind w:left="360"/>
        <w:jc w:val="both"/>
        <w:rPr>
          <w:rFonts w:asciiTheme="minorHAnsi" w:hAnsiTheme="minorHAnsi" w:cstheme="minorHAnsi"/>
          <w:sz w:val="22"/>
          <w:szCs w:val="22"/>
        </w:rPr>
      </w:pPr>
    </w:p>
    <w:p w14:paraId="77258E1D" w14:textId="77777777" w:rsidR="0014377B" w:rsidRDefault="0014377B">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O předání dokončeného díla bude mezi zhotovitelem a objednatelem sepsán </w:t>
      </w:r>
      <w:r w:rsidRPr="00F3204D">
        <w:rPr>
          <w:rFonts w:asciiTheme="minorHAnsi" w:hAnsiTheme="minorHAnsi" w:cstheme="minorHAnsi"/>
          <w:b/>
          <w:bCs/>
          <w:sz w:val="22"/>
          <w:szCs w:val="22"/>
        </w:rPr>
        <w:t>písemný předávací protokol</w:t>
      </w:r>
      <w:r w:rsidRPr="00F3204D">
        <w:rPr>
          <w:rFonts w:asciiTheme="minorHAnsi" w:hAnsiTheme="minorHAnsi" w:cstheme="minorHAnsi"/>
          <w:sz w:val="22"/>
          <w:szCs w:val="22"/>
        </w:rPr>
        <w:t xml:space="preserve">, podepsaný za každou smluvní stranu zástupcem ve věcech technických a současně osobou oprávněnou jednat jménem objednatele a osobou oprávněnou jednat jménem zhotovitele.  K předání díla jsou smluvní strany povinny si poskytnout potřebnou součinnost. </w:t>
      </w:r>
    </w:p>
    <w:p w14:paraId="2C3C2683" w14:textId="77777777" w:rsidR="00A5133F" w:rsidRPr="00F3204D" w:rsidRDefault="00A5133F" w:rsidP="00A5133F">
      <w:pPr>
        <w:pStyle w:val="Normlnweb"/>
        <w:shd w:val="clear" w:color="auto" w:fill="FFFFFF"/>
        <w:ind w:left="360"/>
        <w:jc w:val="both"/>
        <w:rPr>
          <w:rFonts w:asciiTheme="minorHAnsi" w:hAnsiTheme="minorHAnsi" w:cstheme="minorHAnsi"/>
          <w:sz w:val="22"/>
          <w:szCs w:val="22"/>
        </w:rPr>
      </w:pPr>
    </w:p>
    <w:p w14:paraId="76C9D75B" w14:textId="77777777" w:rsidR="0014377B" w:rsidRPr="00A5133F" w:rsidRDefault="0014377B">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 případě, že budou v předávacím protokolu uvedeny ojedinělé drobné vady nebránící převzetí, bude v předávacím protokolu stanovena závazná lhůta pro jejich odstranění. V této lhůtě je zhotovitel povinen všechny zde uvedené vady odstranit. </w:t>
      </w:r>
      <w:r w:rsidRPr="00F3204D">
        <w:rPr>
          <w:rFonts w:asciiTheme="minorHAnsi" w:hAnsiTheme="minorHAnsi" w:cstheme="minorHAnsi"/>
          <w:color w:val="000000" w:themeColor="text1"/>
          <w:sz w:val="22"/>
          <w:szCs w:val="22"/>
        </w:rPr>
        <w:t xml:space="preserve">Pokud se zástupce objednatele a zhotovitele na této lhůtě nedohodnou, pak se výslovně sjednává, že tato lhůta činí </w:t>
      </w:r>
      <w:r w:rsidRPr="00F3204D">
        <w:rPr>
          <w:rFonts w:asciiTheme="minorHAnsi" w:hAnsiTheme="minorHAnsi" w:cstheme="minorHAnsi"/>
          <w:sz w:val="22"/>
          <w:szCs w:val="22"/>
        </w:rPr>
        <w:t>14</w:t>
      </w:r>
      <w:r w:rsidRPr="00F3204D">
        <w:rPr>
          <w:rFonts w:asciiTheme="minorHAnsi" w:hAnsiTheme="minorHAnsi" w:cstheme="minorHAnsi"/>
          <w:color w:val="FF0000"/>
          <w:sz w:val="22"/>
          <w:szCs w:val="22"/>
        </w:rPr>
        <w:t xml:space="preserve"> </w:t>
      </w:r>
      <w:r w:rsidRPr="00F3204D">
        <w:rPr>
          <w:rFonts w:asciiTheme="minorHAnsi" w:hAnsiTheme="minorHAnsi" w:cstheme="minorHAnsi"/>
          <w:color w:val="000000" w:themeColor="text1"/>
          <w:sz w:val="22"/>
          <w:szCs w:val="22"/>
        </w:rPr>
        <w:t>kalendářních dnů od podpisu písemného předávacího protokolu.</w:t>
      </w:r>
    </w:p>
    <w:p w14:paraId="7C9EBC14" w14:textId="77777777" w:rsidR="00A5133F" w:rsidRPr="00F3204D" w:rsidRDefault="00A5133F" w:rsidP="00A5133F">
      <w:pPr>
        <w:pStyle w:val="Normlnweb"/>
        <w:shd w:val="clear" w:color="auto" w:fill="FFFFFF"/>
        <w:ind w:left="360"/>
        <w:jc w:val="both"/>
        <w:rPr>
          <w:rFonts w:asciiTheme="minorHAnsi" w:hAnsiTheme="minorHAnsi" w:cstheme="minorHAnsi"/>
          <w:sz w:val="22"/>
          <w:szCs w:val="22"/>
        </w:rPr>
      </w:pPr>
    </w:p>
    <w:p w14:paraId="19D75A54" w14:textId="77777777" w:rsidR="0014377B" w:rsidRDefault="0014377B">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Vznikne-li v důsledku vadného provádění díla zhotovitelem objednateli škoda, je zhotovitel povinen ji nahradit.</w:t>
      </w:r>
    </w:p>
    <w:p w14:paraId="320F9798" w14:textId="77777777" w:rsidR="00A5133F" w:rsidRPr="00F3204D" w:rsidRDefault="00A5133F" w:rsidP="00A5133F">
      <w:pPr>
        <w:pStyle w:val="Normlnweb"/>
        <w:shd w:val="clear" w:color="auto" w:fill="FFFFFF"/>
        <w:ind w:left="360"/>
        <w:jc w:val="both"/>
        <w:rPr>
          <w:rFonts w:asciiTheme="minorHAnsi" w:hAnsiTheme="minorHAnsi" w:cstheme="minorHAnsi"/>
          <w:sz w:val="22"/>
          <w:szCs w:val="22"/>
        </w:rPr>
      </w:pPr>
    </w:p>
    <w:p w14:paraId="75B117C9" w14:textId="77777777" w:rsidR="0014377B" w:rsidRDefault="0014377B">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odpovídá za vhodnost použitých materiálů. Vznikne-li v důsledku použití nevhodných materiálů škoda, je zhotovitel povinen ji nahradit, a to i v případě, že objednatel použití materiálů odsouhlasil.</w:t>
      </w:r>
    </w:p>
    <w:p w14:paraId="1A270DD0" w14:textId="77777777" w:rsidR="00A5133F" w:rsidRPr="00F3204D" w:rsidRDefault="00A5133F" w:rsidP="00A5133F">
      <w:pPr>
        <w:pStyle w:val="Normlnweb"/>
        <w:shd w:val="clear" w:color="auto" w:fill="FFFFFF"/>
        <w:ind w:left="360"/>
        <w:jc w:val="both"/>
        <w:rPr>
          <w:rFonts w:asciiTheme="minorHAnsi" w:hAnsiTheme="minorHAnsi" w:cstheme="minorHAnsi"/>
          <w:sz w:val="22"/>
          <w:szCs w:val="22"/>
        </w:rPr>
      </w:pPr>
    </w:p>
    <w:p w14:paraId="25EA80F8" w14:textId="77777777" w:rsidR="0014377B" w:rsidRPr="00A5133F" w:rsidRDefault="0014377B">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Vady díla vzniklé v průběhu záruční doby uplatní objednatel (nebo jeho oprávněný zástupce) u zhotovitele písemně, přičemž v reklamaci vadu popíše. Objednatel je oprávněn požadovat odstranění vady opravou, jde-li o vadu opravitelnou, není-li to možné, je oprávněn požadovat odstranění vady nahrazením novou bezvadnou věcí (resp. novým plněním) nebo požadovat dodatečnou přiměřenou slevu ze sjednané ceny. </w:t>
      </w:r>
      <w:r w:rsidRPr="00F3204D">
        <w:rPr>
          <w:rFonts w:asciiTheme="minorHAnsi" w:hAnsiTheme="minorHAnsi" w:cstheme="minorHAnsi"/>
          <w:color w:val="000000"/>
          <w:sz w:val="22"/>
          <w:szCs w:val="22"/>
        </w:rPr>
        <w:t>Sleva bude poskytnuta formou dobropisu.</w:t>
      </w:r>
    </w:p>
    <w:p w14:paraId="19056F52" w14:textId="77777777" w:rsidR="00A5133F" w:rsidRPr="00F3204D" w:rsidRDefault="00A5133F" w:rsidP="00A5133F">
      <w:pPr>
        <w:pStyle w:val="Normlnweb"/>
        <w:shd w:val="clear" w:color="auto" w:fill="FFFFFF"/>
        <w:ind w:left="360"/>
        <w:jc w:val="both"/>
        <w:rPr>
          <w:rFonts w:asciiTheme="minorHAnsi" w:hAnsiTheme="minorHAnsi" w:cstheme="minorHAnsi"/>
          <w:sz w:val="22"/>
          <w:szCs w:val="22"/>
        </w:rPr>
      </w:pPr>
    </w:p>
    <w:p w14:paraId="306262D1" w14:textId="77777777" w:rsidR="0014377B" w:rsidRDefault="0014377B">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je povinen zahájit bezplatné odstraňování reklamované vady neprodleně a odstranit ji v co nejkratším možném termínu, nejpozději však do 10 pracovních dnů ode dne doručení písemné reklamace, je-li to technicky a technologicky možné, jinak do data dohodnutého smluvními stranami.</w:t>
      </w:r>
    </w:p>
    <w:p w14:paraId="35971E93" w14:textId="77777777" w:rsidR="00A5133F" w:rsidRPr="00F3204D" w:rsidRDefault="00A5133F" w:rsidP="00A5133F">
      <w:pPr>
        <w:pStyle w:val="Normlnweb"/>
        <w:shd w:val="clear" w:color="auto" w:fill="FFFFFF"/>
        <w:ind w:left="360"/>
        <w:jc w:val="both"/>
        <w:rPr>
          <w:rFonts w:asciiTheme="minorHAnsi" w:hAnsiTheme="minorHAnsi" w:cstheme="minorHAnsi"/>
          <w:sz w:val="22"/>
          <w:szCs w:val="22"/>
        </w:rPr>
      </w:pPr>
    </w:p>
    <w:p w14:paraId="4975B2A8" w14:textId="1D9516D7" w:rsidR="0014377B" w:rsidRDefault="0014377B">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Jestliže zhotovitel neodstraní vady ve lhůtách </w:t>
      </w:r>
      <w:r w:rsidRPr="00E9463B">
        <w:rPr>
          <w:rFonts w:asciiTheme="minorHAnsi" w:hAnsiTheme="minorHAnsi" w:cstheme="minorHAnsi"/>
          <w:sz w:val="22"/>
          <w:szCs w:val="22"/>
        </w:rPr>
        <w:t xml:space="preserve">uvedených v odst. </w:t>
      </w:r>
      <w:r w:rsidR="00FA3013" w:rsidRPr="00E9463B">
        <w:rPr>
          <w:rFonts w:asciiTheme="minorHAnsi" w:hAnsiTheme="minorHAnsi" w:cstheme="minorHAnsi"/>
          <w:sz w:val="22"/>
          <w:szCs w:val="22"/>
        </w:rPr>
        <w:t>5</w:t>
      </w:r>
      <w:r w:rsidRPr="00E9463B">
        <w:rPr>
          <w:rFonts w:asciiTheme="minorHAnsi" w:hAnsiTheme="minorHAnsi" w:cstheme="minorHAnsi"/>
          <w:sz w:val="22"/>
          <w:szCs w:val="22"/>
        </w:rPr>
        <w:t>. tohoto článku,</w:t>
      </w:r>
      <w:r w:rsidRPr="00F3204D">
        <w:rPr>
          <w:rFonts w:asciiTheme="minorHAnsi" w:hAnsiTheme="minorHAnsi" w:cstheme="minorHAnsi"/>
          <w:sz w:val="22"/>
          <w:szCs w:val="22"/>
        </w:rPr>
        <w:t xml:space="preserve"> je objednatel oprávněn provést odstranění vad sám nebo jejich odstraněním pověřit jinou osobu nebo jejím prostřednictvím zakoupit či vyměnit vadnou či neúplně funkční část díla. Náklady s tím spojené je zhotovitel povinen uhradit objednateli do 14 dnů ode dne doručení faktury. Tímto se zhotovitel nezbavuje odpovědnosti za dílo jako celek ani za jeho jednotlivé části.</w:t>
      </w:r>
    </w:p>
    <w:p w14:paraId="569976C6" w14:textId="77777777" w:rsidR="00A5133F" w:rsidRDefault="00A5133F" w:rsidP="00A5133F">
      <w:pPr>
        <w:pStyle w:val="Normlnweb"/>
        <w:shd w:val="clear" w:color="auto" w:fill="FFFFFF"/>
        <w:ind w:left="360"/>
        <w:jc w:val="both"/>
        <w:rPr>
          <w:rFonts w:asciiTheme="minorHAnsi" w:hAnsiTheme="minorHAnsi" w:cstheme="minorHAnsi"/>
          <w:sz w:val="22"/>
          <w:szCs w:val="22"/>
        </w:rPr>
      </w:pPr>
    </w:p>
    <w:p w14:paraId="3BAE2A00" w14:textId="4971B3E7" w:rsidR="00D91F54" w:rsidRDefault="00D91F54">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D91F54">
        <w:rPr>
          <w:rFonts w:asciiTheme="minorHAnsi" w:hAnsiTheme="minorHAnsi" w:cstheme="minorHAnsi"/>
          <w:sz w:val="22"/>
          <w:szCs w:val="22"/>
        </w:rPr>
        <w:t>Pro případ sporu o oprávněnost reklamace se objednateli vyhrazuje právo nechat vyhotovit k prověřen</w:t>
      </w:r>
      <w:r>
        <w:rPr>
          <w:rFonts w:asciiTheme="minorHAnsi" w:hAnsiTheme="minorHAnsi" w:cstheme="minorHAnsi"/>
          <w:sz w:val="22"/>
          <w:szCs w:val="22"/>
        </w:rPr>
        <w:t>í</w:t>
      </w:r>
      <w:r w:rsidRPr="00D91F54">
        <w:rPr>
          <w:rFonts w:asciiTheme="minorHAnsi" w:hAnsiTheme="minorHAnsi" w:cstheme="minorHAnsi"/>
          <w:sz w:val="22"/>
          <w:szCs w:val="22"/>
        </w:rPr>
        <w:t xml:space="preserve"> jakosti díla znalecký posudek, jehož výroku se obě strany zavazuji podřizovat s tím, že náklady na vyhotoveni tohoto posudku se zavazuje nést ten účastník sporu, kterému tento posudek nedal za pravdu.</w:t>
      </w:r>
    </w:p>
    <w:p w14:paraId="5980C480" w14:textId="77777777" w:rsidR="00A5133F" w:rsidRPr="00F3204D" w:rsidRDefault="00A5133F" w:rsidP="00A5133F">
      <w:pPr>
        <w:pStyle w:val="Normlnweb"/>
        <w:shd w:val="clear" w:color="auto" w:fill="FFFFFF"/>
        <w:ind w:left="360"/>
        <w:jc w:val="both"/>
        <w:rPr>
          <w:rFonts w:asciiTheme="minorHAnsi" w:hAnsiTheme="minorHAnsi" w:cstheme="minorHAnsi"/>
          <w:sz w:val="22"/>
          <w:szCs w:val="22"/>
        </w:rPr>
      </w:pPr>
    </w:p>
    <w:p w14:paraId="4353C2DA" w14:textId="77777777" w:rsidR="0014377B" w:rsidRPr="00F3204D" w:rsidRDefault="0014377B">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Uplatněním práv ze záruky za jakost nejsou dotčena práva objednatele na uhrazení smluvní pokuty a náhrady škody související s vadným plněním.</w:t>
      </w:r>
    </w:p>
    <w:p w14:paraId="2F8354B9" w14:textId="77777777" w:rsidR="002363B7" w:rsidRPr="00F3204D" w:rsidRDefault="002363B7" w:rsidP="0014377B">
      <w:pPr>
        <w:pStyle w:val="Normlnweb"/>
        <w:shd w:val="clear" w:color="auto" w:fill="FFFFFF"/>
        <w:rPr>
          <w:rFonts w:asciiTheme="minorHAnsi" w:hAnsiTheme="minorHAnsi" w:cstheme="minorHAnsi"/>
          <w:b/>
          <w:sz w:val="22"/>
          <w:szCs w:val="22"/>
        </w:rPr>
      </w:pPr>
    </w:p>
    <w:p w14:paraId="6DFE362F" w14:textId="2D80C351" w:rsidR="0014377B" w:rsidRPr="00F3204D" w:rsidRDefault="00FA3013" w:rsidP="00B86210">
      <w:pPr>
        <w:pStyle w:val="Normlnweb"/>
        <w:shd w:val="clear" w:color="auto" w:fill="FFFFFF"/>
        <w:jc w:val="center"/>
        <w:rPr>
          <w:rFonts w:asciiTheme="minorHAnsi" w:hAnsiTheme="minorHAnsi" w:cstheme="minorHAnsi"/>
          <w:sz w:val="22"/>
          <w:szCs w:val="22"/>
        </w:rPr>
      </w:pPr>
      <w:r>
        <w:rPr>
          <w:rFonts w:asciiTheme="minorHAnsi" w:hAnsiTheme="minorHAnsi" w:cstheme="minorHAnsi"/>
          <w:b/>
          <w:sz w:val="22"/>
          <w:szCs w:val="22"/>
        </w:rPr>
        <w:lastRenderedPageBreak/>
        <w:t>I</w:t>
      </w:r>
      <w:r w:rsidR="0014377B" w:rsidRPr="00F3204D">
        <w:rPr>
          <w:rFonts w:asciiTheme="minorHAnsi" w:hAnsiTheme="minorHAnsi" w:cstheme="minorHAnsi"/>
          <w:b/>
          <w:sz w:val="22"/>
          <w:szCs w:val="22"/>
        </w:rPr>
        <w:t>X.</w:t>
      </w:r>
      <w:r w:rsidR="0014377B" w:rsidRPr="00F3204D">
        <w:rPr>
          <w:rFonts w:asciiTheme="minorHAnsi" w:hAnsiTheme="minorHAnsi" w:cstheme="minorHAnsi"/>
          <w:b/>
          <w:sz w:val="22"/>
          <w:szCs w:val="22"/>
        </w:rPr>
        <w:br/>
        <w:t>Další ujednání</w:t>
      </w:r>
    </w:p>
    <w:p w14:paraId="4C719AE4" w14:textId="77777777" w:rsidR="0014377B" w:rsidRPr="00F3204D" w:rsidRDefault="0014377B">
      <w:pPr>
        <w:pStyle w:val="Normlnweb"/>
        <w:numPr>
          <w:ilvl w:val="3"/>
          <w:numId w:val="1"/>
        </w:numPr>
        <w:shd w:val="clear" w:color="auto" w:fill="FFFFFF"/>
        <w:tabs>
          <w:tab w:val="left" w:pos="360"/>
        </w:tabs>
        <w:ind w:left="360"/>
        <w:jc w:val="both"/>
        <w:rPr>
          <w:rFonts w:asciiTheme="minorHAnsi" w:hAnsiTheme="minorHAnsi" w:cstheme="minorHAnsi"/>
          <w:sz w:val="22"/>
          <w:szCs w:val="22"/>
        </w:rPr>
      </w:pPr>
      <w:r w:rsidRPr="00F3204D">
        <w:rPr>
          <w:rFonts w:asciiTheme="minorHAnsi" w:hAnsiTheme="minorHAnsi" w:cstheme="minorHAnsi"/>
          <w:sz w:val="22"/>
          <w:szCs w:val="22"/>
        </w:rPr>
        <w:t>Je-li k plnění povinností zhotovitele z této smlouvy třeba činit právní úkony jménem objednatele, je objednatel povinen poskytnout zhotoviteli potřebnou součinnost nebo udělit zhotoviteli písemnou plnou moc, kterou se zhotovitel zavazuje přijmout a jednat dle ní osobně.</w:t>
      </w:r>
    </w:p>
    <w:p w14:paraId="3D4FF35F" w14:textId="77777777" w:rsidR="0014377B" w:rsidRPr="00F3204D" w:rsidRDefault="0014377B" w:rsidP="0014377B">
      <w:pPr>
        <w:pStyle w:val="Normlnweb"/>
        <w:shd w:val="clear" w:color="auto" w:fill="FFFFFF"/>
        <w:tabs>
          <w:tab w:val="left" w:pos="360"/>
        </w:tabs>
        <w:jc w:val="both"/>
        <w:rPr>
          <w:rFonts w:asciiTheme="minorHAnsi" w:hAnsiTheme="minorHAnsi" w:cstheme="minorHAnsi"/>
          <w:sz w:val="22"/>
          <w:szCs w:val="22"/>
        </w:rPr>
      </w:pPr>
    </w:p>
    <w:p w14:paraId="3F38557C" w14:textId="77777777" w:rsidR="0014377B" w:rsidRPr="00F3204D" w:rsidRDefault="0014377B">
      <w:pPr>
        <w:pStyle w:val="Normlnweb"/>
        <w:numPr>
          <w:ilvl w:val="3"/>
          <w:numId w:val="1"/>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sz w:val="22"/>
          <w:szCs w:val="22"/>
        </w:rPr>
        <w:t>Práva a povinnosti stran vyplývající ze smlouvy přechází v plném rozsahu na jejich právní nástupce.</w:t>
      </w:r>
    </w:p>
    <w:p w14:paraId="6F3444F2" w14:textId="77777777" w:rsidR="0014377B" w:rsidRPr="00F3204D" w:rsidRDefault="0014377B" w:rsidP="0014377B">
      <w:pPr>
        <w:pStyle w:val="Normlnweb"/>
        <w:shd w:val="clear" w:color="auto" w:fill="FFFFFF"/>
        <w:tabs>
          <w:tab w:val="left" w:pos="360"/>
        </w:tabs>
        <w:jc w:val="both"/>
        <w:rPr>
          <w:rFonts w:asciiTheme="minorHAnsi" w:hAnsiTheme="minorHAnsi" w:cstheme="minorHAnsi"/>
          <w:b/>
          <w:sz w:val="22"/>
          <w:szCs w:val="22"/>
        </w:rPr>
      </w:pPr>
    </w:p>
    <w:p w14:paraId="4345DC05" w14:textId="77777777" w:rsidR="0014377B" w:rsidRPr="00F3204D" w:rsidRDefault="0014377B">
      <w:pPr>
        <w:pStyle w:val="Normlnweb"/>
        <w:numPr>
          <w:ilvl w:val="3"/>
          <w:numId w:val="1"/>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sz w:val="22"/>
          <w:szCs w:val="22"/>
        </w:rPr>
        <w:t>Zhotovitel bere na vědomí, že veškeré informace, skutečnosti, veškerá dokumentace týkající se díla jsou předmětem obchodního tajemství objednatele a tento je považuje za důvěrné. Výjimku tvoří informace vyžádané třetími osobami, jejichž oprávnění vyplývá z příslušných právních předpisů.</w:t>
      </w:r>
    </w:p>
    <w:p w14:paraId="6A167911" w14:textId="77777777" w:rsidR="0014377B" w:rsidRPr="00F3204D" w:rsidRDefault="0014377B" w:rsidP="0014377B">
      <w:pPr>
        <w:pStyle w:val="Normlnweb"/>
        <w:shd w:val="clear" w:color="auto" w:fill="FFFFFF"/>
        <w:tabs>
          <w:tab w:val="left" w:pos="360"/>
        </w:tabs>
        <w:jc w:val="both"/>
        <w:rPr>
          <w:rFonts w:asciiTheme="minorHAnsi" w:hAnsiTheme="minorHAnsi" w:cstheme="minorHAnsi"/>
          <w:color w:val="000000"/>
          <w:sz w:val="22"/>
          <w:szCs w:val="22"/>
        </w:rPr>
      </w:pPr>
    </w:p>
    <w:p w14:paraId="7B2F656D" w14:textId="37FB81CB" w:rsidR="0014377B" w:rsidRPr="00F3204D" w:rsidRDefault="00390DCA">
      <w:pPr>
        <w:pStyle w:val="Normlnweb"/>
        <w:numPr>
          <w:ilvl w:val="3"/>
          <w:numId w:val="1"/>
        </w:numPr>
        <w:shd w:val="clear" w:color="auto" w:fill="FFFFFF"/>
        <w:tabs>
          <w:tab w:val="left" w:pos="360"/>
        </w:tabs>
        <w:ind w:left="360"/>
        <w:jc w:val="both"/>
        <w:rPr>
          <w:rFonts w:asciiTheme="minorHAnsi" w:hAnsiTheme="minorHAnsi" w:cstheme="minorHAnsi"/>
          <w:b/>
          <w:sz w:val="22"/>
          <w:szCs w:val="22"/>
        </w:rPr>
      </w:pPr>
      <w:r w:rsidRPr="00390DCA">
        <w:rPr>
          <w:rFonts w:asciiTheme="minorHAnsi" w:hAnsiTheme="minorHAnsi" w:cstheme="minorHAnsi"/>
          <w:color w:val="000000"/>
          <w:sz w:val="22"/>
          <w:szCs w:val="22"/>
        </w:rPr>
        <w:t>Zhotovitel uděluje objednateli svůj výslovný souhlas se zveřejněním podmínek této smlouvy v rozsahu a za podmínek vyplývajících z příslušných právních předpisů (zejména zákona č. 106/1999 Sb., o svobodném přístupu k informacím, v platném znění).</w:t>
      </w:r>
      <w:r>
        <w:rPr>
          <w:rFonts w:asciiTheme="minorHAnsi" w:hAnsiTheme="minorHAnsi" w:cstheme="minorHAnsi"/>
          <w:color w:val="000000"/>
          <w:sz w:val="22"/>
          <w:szCs w:val="22"/>
        </w:rPr>
        <w:t xml:space="preserve"> </w:t>
      </w:r>
    </w:p>
    <w:p w14:paraId="32EF47EF" w14:textId="50A72148" w:rsidR="00B83AC5" w:rsidRPr="00B83AC5" w:rsidRDefault="00B83AC5" w:rsidP="00B83AC5">
      <w:pPr>
        <w:tabs>
          <w:tab w:val="left" w:pos="1537"/>
        </w:tabs>
        <w:rPr>
          <w:lang w:eastAsia="cs-CZ"/>
        </w:rPr>
      </w:pPr>
    </w:p>
    <w:p w14:paraId="606C75E4" w14:textId="77777777" w:rsidR="0014377B" w:rsidRPr="00F3204D" w:rsidRDefault="0014377B">
      <w:pPr>
        <w:pStyle w:val="Normlnweb"/>
        <w:numPr>
          <w:ilvl w:val="3"/>
          <w:numId w:val="1"/>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bCs/>
          <w:sz w:val="22"/>
          <w:szCs w:val="22"/>
        </w:rPr>
        <w:t xml:space="preserve">Zhotovitel není oprávněn postoupit svá práva a povinnosti nebo pohledávky plynoucí z této smlouvy nebo její části třetí osobě bez předchozího písemného souhlasu objednatele. </w:t>
      </w:r>
    </w:p>
    <w:p w14:paraId="3BF38EBC" w14:textId="77777777" w:rsidR="0014377B" w:rsidRPr="00F3204D" w:rsidRDefault="0014377B" w:rsidP="0014377B">
      <w:pPr>
        <w:pStyle w:val="Normlnweb"/>
        <w:shd w:val="clear" w:color="auto" w:fill="FFFFFF"/>
        <w:tabs>
          <w:tab w:val="left" w:pos="360"/>
        </w:tabs>
        <w:ind w:left="360"/>
        <w:jc w:val="both"/>
        <w:rPr>
          <w:rFonts w:asciiTheme="minorHAnsi" w:hAnsiTheme="minorHAnsi" w:cstheme="minorHAnsi"/>
          <w:b/>
          <w:sz w:val="22"/>
          <w:szCs w:val="22"/>
        </w:rPr>
      </w:pPr>
    </w:p>
    <w:p w14:paraId="09B79326" w14:textId="77777777" w:rsidR="0014377B" w:rsidRPr="00F3204D" w:rsidRDefault="0014377B">
      <w:pPr>
        <w:pStyle w:val="Normlnweb"/>
        <w:numPr>
          <w:ilvl w:val="3"/>
          <w:numId w:val="1"/>
        </w:numPr>
        <w:shd w:val="clear" w:color="auto" w:fill="FFFFFF"/>
        <w:tabs>
          <w:tab w:val="left" w:pos="360"/>
        </w:tabs>
        <w:ind w:left="360"/>
        <w:jc w:val="both"/>
        <w:rPr>
          <w:rFonts w:asciiTheme="minorHAnsi" w:hAnsiTheme="minorHAnsi" w:cstheme="minorHAnsi"/>
          <w:bCs/>
          <w:sz w:val="22"/>
          <w:szCs w:val="22"/>
        </w:rPr>
      </w:pPr>
      <w:r w:rsidRPr="00F3204D">
        <w:rPr>
          <w:rFonts w:asciiTheme="minorHAnsi" w:hAnsiTheme="minorHAnsi" w:cstheme="minorHAnsi"/>
          <w:sz w:val="22"/>
          <w:szCs w:val="22"/>
        </w:rPr>
        <w:t>Zhotovitel je povinen objednateli písemně sdělit identifikační údaje všech subdodavatelů, kterých využije při provádění díla. Veškeré změny týkající se subdodavatelů je povinen zhotovitel písemně sdělit objednavateli do dvou pracovních dnů od zjištění příslušné změny. Tato povinnost platí zejména v případě subdodavatelů, prostřednictvím kterých zhotovitel prokazoval kvalifikační předpoklady v průběhu veřejné zakázky, která vedla k uzavření této smlouvy.</w:t>
      </w:r>
    </w:p>
    <w:p w14:paraId="6294CBE7" w14:textId="77777777" w:rsidR="0014377B" w:rsidRPr="00F3204D" w:rsidRDefault="0014377B" w:rsidP="0014377B">
      <w:pPr>
        <w:pStyle w:val="Normlnweb"/>
        <w:shd w:val="clear" w:color="auto" w:fill="FFFFFF"/>
        <w:tabs>
          <w:tab w:val="left" w:pos="360"/>
        </w:tabs>
        <w:jc w:val="both"/>
        <w:rPr>
          <w:rFonts w:asciiTheme="minorHAnsi" w:hAnsiTheme="minorHAnsi" w:cstheme="minorHAnsi"/>
          <w:b/>
          <w:sz w:val="22"/>
          <w:szCs w:val="22"/>
        </w:rPr>
      </w:pPr>
    </w:p>
    <w:p w14:paraId="41D207F4" w14:textId="3FD1B2C6" w:rsidR="0014377B" w:rsidRPr="00F3204D" w:rsidRDefault="0014377B" w:rsidP="00B86210">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X. </w:t>
      </w:r>
      <w:r w:rsidRPr="00F3204D">
        <w:rPr>
          <w:rFonts w:asciiTheme="minorHAnsi" w:hAnsiTheme="minorHAnsi" w:cstheme="minorHAnsi"/>
          <w:b/>
          <w:sz w:val="22"/>
          <w:szCs w:val="22"/>
        </w:rPr>
        <w:br/>
        <w:t>Závěrečná ustanovení</w:t>
      </w:r>
    </w:p>
    <w:p w14:paraId="3187E7FF" w14:textId="31186C84" w:rsidR="0014377B" w:rsidRPr="00F3204D" w:rsidRDefault="0014377B">
      <w:pPr>
        <w:pStyle w:val="Normlnweb"/>
        <w:numPr>
          <w:ilvl w:val="0"/>
          <w:numId w:val="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Tato smlouva nabývá platnosti okamžikem jejího podpisu poslední smluvní stranou a účinnosti dnem </w:t>
      </w:r>
      <w:r w:rsidR="00390DCA">
        <w:rPr>
          <w:rFonts w:asciiTheme="minorHAnsi" w:hAnsiTheme="minorHAnsi" w:cstheme="minorHAnsi"/>
          <w:sz w:val="22"/>
          <w:szCs w:val="22"/>
        </w:rPr>
        <w:t xml:space="preserve">jejího </w:t>
      </w:r>
      <w:r w:rsidRPr="00F3204D">
        <w:rPr>
          <w:rFonts w:asciiTheme="minorHAnsi" w:hAnsiTheme="minorHAnsi" w:cstheme="minorHAnsi"/>
          <w:sz w:val="22"/>
          <w:szCs w:val="22"/>
        </w:rPr>
        <w:t xml:space="preserve">uveřejnění v registru smluv podle zákona č. </w:t>
      </w:r>
      <w:r w:rsidRPr="00F3204D">
        <w:rPr>
          <w:rFonts w:asciiTheme="minorHAnsi" w:hAnsiTheme="minorHAnsi" w:cstheme="minorHAnsi"/>
          <w:color w:val="000000"/>
          <w:sz w:val="22"/>
          <w:szCs w:val="22"/>
        </w:rPr>
        <w:t>340/2015 Sb.</w:t>
      </w:r>
    </w:p>
    <w:p w14:paraId="45DBE419"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FCA7158" w14:textId="308E5C68" w:rsidR="0014377B" w:rsidRPr="00F3204D" w:rsidRDefault="0014377B">
      <w:pPr>
        <w:pStyle w:val="Normlnweb"/>
        <w:numPr>
          <w:ilvl w:val="0"/>
          <w:numId w:val="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Pokud tato smlouva nestanoví jinak, řídí se právní vztahy jí založené občanským zákoníkem. Nelze-li některé otázky řešit podle těchto ustanovení, použijí se platné obecně závazné právní předpisy právního řádu České republiky. Případné spory se budou řešit před českými soudy podle platného české</w:t>
      </w:r>
      <w:r w:rsidR="00D91F54">
        <w:rPr>
          <w:rFonts w:asciiTheme="minorHAnsi" w:hAnsiTheme="minorHAnsi" w:cstheme="minorHAnsi"/>
          <w:sz w:val="22"/>
          <w:szCs w:val="22"/>
        </w:rPr>
        <w:t>ho</w:t>
      </w:r>
      <w:r w:rsidRPr="00F3204D">
        <w:rPr>
          <w:rFonts w:asciiTheme="minorHAnsi" w:hAnsiTheme="minorHAnsi" w:cstheme="minorHAnsi"/>
          <w:sz w:val="22"/>
          <w:szCs w:val="22"/>
        </w:rPr>
        <w:t xml:space="preserve"> právního řádu</w:t>
      </w:r>
      <w:r w:rsidR="00390DCA">
        <w:rPr>
          <w:rFonts w:asciiTheme="minorHAnsi" w:hAnsiTheme="minorHAnsi" w:cstheme="minorHAnsi"/>
          <w:sz w:val="22"/>
          <w:szCs w:val="22"/>
        </w:rPr>
        <w:t xml:space="preserve"> s tím, že místní příslušnost soudu je dána sídlem objednatele</w:t>
      </w:r>
    </w:p>
    <w:p w14:paraId="346B03C7"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87CB5B9" w14:textId="18F0F06D" w:rsidR="0014377B" w:rsidRPr="00F3204D" w:rsidRDefault="0014377B">
      <w:pPr>
        <w:pStyle w:val="Normlnweb"/>
        <w:numPr>
          <w:ilvl w:val="0"/>
          <w:numId w:val="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Změny této smlouvy lze činit pouze po dohodě obou smluvních stran písemně a formou číslovaných dodatků k této smlouvě. Jakékoliv opravy textu platí jen, byly-li parafovány oprávněnými zástupci obou smluvních stran.</w:t>
      </w:r>
      <w:r w:rsidR="0098079E">
        <w:rPr>
          <w:rFonts w:asciiTheme="minorHAnsi" w:hAnsiTheme="minorHAnsi" w:cstheme="minorHAnsi"/>
          <w:sz w:val="22"/>
          <w:szCs w:val="22"/>
        </w:rPr>
        <w:t xml:space="preserve"> </w:t>
      </w:r>
      <w:r w:rsidR="0098079E" w:rsidRPr="0098079E">
        <w:rPr>
          <w:rFonts w:asciiTheme="minorHAnsi" w:hAnsiTheme="minorHAnsi" w:cstheme="minorHAnsi"/>
          <w:sz w:val="22"/>
          <w:szCs w:val="22"/>
        </w:rPr>
        <w:t>Pro odstranění pochybností se výslovně sjednává, že pro méněpráce i vícepráce musí být mezi smluvními stranami uzavřen písemný dodatek této smlouvy.</w:t>
      </w:r>
    </w:p>
    <w:p w14:paraId="3354382D"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0FBD224" w14:textId="77777777" w:rsidR="0014377B" w:rsidRPr="00F3204D" w:rsidRDefault="0014377B">
      <w:pPr>
        <w:pStyle w:val="Normlnweb"/>
        <w:numPr>
          <w:ilvl w:val="0"/>
          <w:numId w:val="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17B986F9"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37BB468" w14:textId="3DFA0383" w:rsidR="0014377B" w:rsidRPr="00F3204D" w:rsidRDefault="0014377B">
      <w:pPr>
        <w:pStyle w:val="Normlnweb"/>
        <w:numPr>
          <w:ilvl w:val="0"/>
          <w:numId w:val="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Nestanoví-li tato smlouva, že se oznámení činěná dle této smlouvy druhé smluvní straně mohou provést zápisem ve stavebním deníku, ústně či jiným obdobným způsobem, provádí se oznámení osobním předáním listiny obsahující oznámení pověřenému pracovníku nebo zástupci druhé strany proti podpisu na kopii předávané listiny</w:t>
      </w:r>
      <w:r w:rsidR="00D91F54">
        <w:rPr>
          <w:rFonts w:asciiTheme="minorHAnsi" w:hAnsiTheme="minorHAnsi" w:cstheme="minorHAnsi"/>
          <w:sz w:val="22"/>
          <w:szCs w:val="22"/>
        </w:rPr>
        <w:t xml:space="preserve"> nebo do datové schránky smluvní strany</w:t>
      </w:r>
      <w:r w:rsidRPr="00F3204D">
        <w:rPr>
          <w:rFonts w:asciiTheme="minorHAnsi" w:hAnsiTheme="minorHAnsi" w:cstheme="minorHAnsi"/>
          <w:sz w:val="22"/>
          <w:szCs w:val="22"/>
        </w:rPr>
        <w:t xml:space="preserve">, a nelze-li tak učinit, jejím zasláním poštou formou doporučeného dopisu s dodejkou. Oznámení je účinné dnem jeho doručení nebo převzetí, případně dnem, kdy bylo převzetí listiny druhou stranou </w:t>
      </w:r>
      <w:r w:rsidRPr="00F3204D">
        <w:rPr>
          <w:rFonts w:asciiTheme="minorHAnsi" w:hAnsiTheme="minorHAnsi" w:cstheme="minorHAnsi"/>
          <w:sz w:val="22"/>
          <w:szCs w:val="22"/>
        </w:rPr>
        <w:lastRenderedPageBreak/>
        <w:t xml:space="preserve">odmítnuto nebo třetím dnem po sdělení pošty, že doporučený dopis, jímž byla listina zaslána druhé straně na adresu uvedenou v této smlouvě, byl pro nepřítomnost adresáta uložen na poště, i když se adresát o uložení nedozvěděl. </w:t>
      </w:r>
      <w:r w:rsidR="00237719">
        <w:rPr>
          <w:rFonts w:asciiTheme="minorHAnsi" w:hAnsiTheme="minorHAnsi" w:cstheme="minorHAnsi"/>
          <w:sz w:val="22"/>
          <w:szCs w:val="22"/>
        </w:rPr>
        <w:t xml:space="preserve">V případě doručování do datové schránky se má písemnost za doručenou nejpozději třetím dnem po jejím doručení do datové schránky smluvní strany. </w:t>
      </w:r>
      <w:r w:rsidRPr="00F3204D">
        <w:rPr>
          <w:rFonts w:asciiTheme="minorHAnsi" w:hAnsiTheme="minorHAnsi" w:cstheme="minorHAnsi"/>
          <w:sz w:val="22"/>
          <w:szCs w:val="22"/>
        </w:rPr>
        <w:t>Toto ustanovení platí přiměřeně i pro doručování jiných listin a podkladů, které mají být předány.</w:t>
      </w:r>
    </w:p>
    <w:p w14:paraId="7BC4CB3A"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7B55AEB" w14:textId="77777777" w:rsidR="0014377B" w:rsidRPr="00F3204D" w:rsidRDefault="0014377B">
      <w:pPr>
        <w:pStyle w:val="Normlnweb"/>
        <w:numPr>
          <w:ilvl w:val="0"/>
          <w:numId w:val="9"/>
        </w:numPr>
        <w:shd w:val="clear" w:color="auto" w:fill="FFFFFF"/>
        <w:tabs>
          <w:tab w:val="clear" w:pos="720"/>
          <w:tab w:val="num" w:pos="360"/>
        </w:tabs>
        <w:ind w:left="360"/>
        <w:jc w:val="both"/>
        <w:rPr>
          <w:rFonts w:asciiTheme="minorHAnsi" w:hAnsiTheme="minorHAnsi" w:cstheme="minorHAnsi"/>
          <w:color w:val="2E74B5"/>
          <w:sz w:val="22"/>
          <w:szCs w:val="22"/>
        </w:rPr>
      </w:pPr>
      <w:r w:rsidRPr="00F3204D">
        <w:rPr>
          <w:rFonts w:asciiTheme="minorHAnsi" w:hAnsiTheme="minorHAnsi" w:cstheme="minorHAnsi"/>
          <w:sz w:val="22"/>
          <w:szCs w:val="22"/>
        </w:rPr>
        <w:t>Smluvní strany si smlouvu přečetly, s jejím obsahem souhlasí a prohlašují, že smlouvu</w:t>
      </w:r>
      <w:r w:rsidRPr="00F3204D">
        <w:rPr>
          <w:rFonts w:asciiTheme="minorHAnsi" w:hAnsiTheme="minorHAnsi" w:cstheme="minorHAnsi"/>
          <w:color w:val="000000"/>
          <w:sz w:val="22"/>
          <w:szCs w:val="22"/>
        </w:rPr>
        <w:t xml:space="preserve"> uzavřely svobodně, vážně a určitě, nikoli v tísni za nápadně nevýhodných podmínek, na důkaz čehož připojují vlastnoruční podpisy.</w:t>
      </w:r>
    </w:p>
    <w:p w14:paraId="136DC41D"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5093EBC" w14:textId="77777777" w:rsidR="0014377B" w:rsidRPr="00F3204D" w:rsidRDefault="0014377B">
      <w:pPr>
        <w:pStyle w:val="Normlnweb"/>
        <w:numPr>
          <w:ilvl w:val="0"/>
          <w:numId w:val="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Tato smlouva je sepsána ve dvou identických stejnopisech s platností originálu, z nichž každá smluvní strana obdrží po jednom vyhotovení. Smlouvu lze uzavřít taktéž elektronicky. </w:t>
      </w:r>
    </w:p>
    <w:p w14:paraId="7EB8A6F5"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CE9FE2B" w14:textId="77777777" w:rsidR="0014377B" w:rsidRPr="00E9463B" w:rsidRDefault="0014377B" w:rsidP="0014377B">
      <w:pPr>
        <w:pStyle w:val="Normlnweb"/>
        <w:shd w:val="clear" w:color="auto" w:fill="FFFFFF"/>
        <w:rPr>
          <w:rFonts w:asciiTheme="minorHAnsi" w:hAnsiTheme="minorHAnsi" w:cstheme="minorHAnsi"/>
          <w:sz w:val="22"/>
          <w:szCs w:val="22"/>
        </w:rPr>
      </w:pPr>
      <w:r w:rsidRPr="00E9463B">
        <w:rPr>
          <w:rFonts w:asciiTheme="minorHAnsi" w:hAnsiTheme="minorHAnsi" w:cstheme="minorHAnsi"/>
          <w:sz w:val="22"/>
          <w:szCs w:val="22"/>
        </w:rPr>
        <w:t>Příloha č. 1 – Podmínky provádění stavebních prací</w:t>
      </w:r>
    </w:p>
    <w:p w14:paraId="2D1DC2A3" w14:textId="666CF1F2" w:rsidR="0014377B" w:rsidRPr="00E9463B" w:rsidRDefault="0014377B" w:rsidP="0014377B">
      <w:pPr>
        <w:pStyle w:val="Normlnweb"/>
        <w:shd w:val="clear" w:color="auto" w:fill="FFFFFF"/>
        <w:rPr>
          <w:rFonts w:asciiTheme="minorHAnsi" w:hAnsiTheme="minorHAnsi" w:cstheme="minorHAnsi"/>
          <w:sz w:val="22"/>
          <w:szCs w:val="22"/>
        </w:rPr>
      </w:pPr>
      <w:bookmarkStart w:id="2" w:name="_Hlk143595083"/>
      <w:r w:rsidRPr="00E9463B">
        <w:rPr>
          <w:rFonts w:asciiTheme="minorHAnsi" w:hAnsiTheme="minorHAnsi" w:cstheme="minorHAnsi"/>
          <w:sz w:val="22"/>
          <w:szCs w:val="22"/>
        </w:rPr>
        <w:t xml:space="preserve">Příloha č. </w:t>
      </w:r>
      <w:r w:rsidR="00FA3013" w:rsidRPr="00E9463B">
        <w:rPr>
          <w:rFonts w:asciiTheme="minorHAnsi" w:hAnsiTheme="minorHAnsi" w:cstheme="minorHAnsi"/>
          <w:sz w:val="22"/>
          <w:szCs w:val="22"/>
        </w:rPr>
        <w:t>2</w:t>
      </w:r>
      <w:r w:rsidRPr="00E9463B">
        <w:rPr>
          <w:rFonts w:asciiTheme="minorHAnsi" w:hAnsiTheme="minorHAnsi" w:cstheme="minorHAnsi"/>
          <w:sz w:val="22"/>
          <w:szCs w:val="22"/>
        </w:rPr>
        <w:t xml:space="preserve"> – Položkový rozpočet zhotovitele</w:t>
      </w:r>
      <w:r w:rsidR="00287715">
        <w:rPr>
          <w:rFonts w:asciiTheme="minorHAnsi" w:hAnsiTheme="minorHAnsi" w:cstheme="minorHAnsi"/>
          <w:sz w:val="22"/>
          <w:szCs w:val="22"/>
        </w:rPr>
        <w:t xml:space="preserve"> </w:t>
      </w:r>
    </w:p>
    <w:p w14:paraId="2C59974F" w14:textId="084F51A4" w:rsidR="00FA3013" w:rsidRPr="00E9463B" w:rsidRDefault="00FA3013" w:rsidP="0014377B">
      <w:pPr>
        <w:pStyle w:val="Normlnweb"/>
        <w:shd w:val="clear" w:color="auto" w:fill="FFFFFF"/>
        <w:rPr>
          <w:rFonts w:asciiTheme="minorHAnsi" w:hAnsiTheme="minorHAnsi" w:cstheme="minorHAnsi"/>
          <w:sz w:val="22"/>
          <w:szCs w:val="22"/>
        </w:rPr>
      </w:pPr>
      <w:r w:rsidRPr="00E9463B">
        <w:rPr>
          <w:rFonts w:asciiTheme="minorHAnsi" w:hAnsiTheme="minorHAnsi" w:cstheme="minorHAnsi"/>
          <w:sz w:val="22"/>
          <w:szCs w:val="22"/>
        </w:rPr>
        <w:t xml:space="preserve">Příloha č. 3 </w:t>
      </w:r>
      <w:r w:rsidR="00A5133F" w:rsidRPr="00E9463B">
        <w:rPr>
          <w:rFonts w:asciiTheme="minorHAnsi" w:hAnsiTheme="minorHAnsi" w:cstheme="minorHAnsi"/>
          <w:sz w:val="22"/>
          <w:szCs w:val="22"/>
        </w:rPr>
        <w:t>–</w:t>
      </w:r>
      <w:r w:rsidR="00E9463B">
        <w:rPr>
          <w:rFonts w:asciiTheme="minorHAnsi" w:hAnsiTheme="minorHAnsi" w:cstheme="minorHAnsi"/>
          <w:sz w:val="22"/>
          <w:szCs w:val="22"/>
        </w:rPr>
        <w:t xml:space="preserve"> </w:t>
      </w:r>
      <w:r w:rsidR="00E90567">
        <w:rPr>
          <w:rFonts w:asciiTheme="minorHAnsi" w:hAnsiTheme="minorHAnsi" w:cstheme="minorHAnsi"/>
          <w:sz w:val="22"/>
          <w:szCs w:val="22"/>
        </w:rPr>
        <w:t>Situační výkres</w:t>
      </w:r>
    </w:p>
    <w:bookmarkEnd w:id="2"/>
    <w:p w14:paraId="20D81D7D" w14:textId="77777777" w:rsidR="0014377B" w:rsidRPr="00F3204D" w:rsidRDefault="0014377B" w:rsidP="0014377B">
      <w:pPr>
        <w:pStyle w:val="Normlnweb"/>
        <w:shd w:val="clear" w:color="auto" w:fill="FFFFFF"/>
        <w:rPr>
          <w:rFonts w:asciiTheme="minorHAnsi" w:hAnsiTheme="minorHAnsi" w:cstheme="minorHAnsi"/>
          <w:sz w:val="22"/>
          <w:szCs w:val="22"/>
        </w:rPr>
      </w:pPr>
    </w:p>
    <w:p w14:paraId="1DEFF93D" w14:textId="2F612BD9"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br/>
        <w:t>Ve Znojmě dne …</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V…………… dne …………….</w:t>
      </w:r>
    </w:p>
    <w:p w14:paraId="1A394ED0" w14:textId="77777777" w:rsidR="0014377B" w:rsidRPr="00F3204D" w:rsidRDefault="0014377B" w:rsidP="0014377B">
      <w:pPr>
        <w:pStyle w:val="Normlnweb"/>
        <w:shd w:val="clear" w:color="auto" w:fill="FFFFFF"/>
        <w:rPr>
          <w:rFonts w:asciiTheme="minorHAnsi" w:hAnsiTheme="minorHAnsi" w:cstheme="minorHAnsi"/>
          <w:sz w:val="22"/>
          <w:szCs w:val="22"/>
        </w:rPr>
      </w:pPr>
    </w:p>
    <w:p w14:paraId="23913723" w14:textId="77777777" w:rsidR="0014377B" w:rsidRDefault="0014377B" w:rsidP="0014377B">
      <w:pPr>
        <w:pStyle w:val="Normlnweb"/>
        <w:shd w:val="clear" w:color="auto" w:fill="FFFFFF"/>
        <w:rPr>
          <w:rFonts w:asciiTheme="minorHAnsi" w:hAnsiTheme="minorHAnsi" w:cstheme="minorHAnsi"/>
          <w:sz w:val="22"/>
          <w:szCs w:val="22"/>
        </w:rPr>
      </w:pPr>
      <w:bookmarkStart w:id="3" w:name="_Hlk195097904"/>
      <w:r w:rsidRPr="00F3204D">
        <w:rPr>
          <w:rFonts w:asciiTheme="minorHAnsi" w:hAnsiTheme="minorHAnsi" w:cstheme="minorHAnsi"/>
          <w:sz w:val="22"/>
          <w:szCs w:val="22"/>
        </w:rPr>
        <w:t>za objednatele:</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za zhotovitele:</w:t>
      </w:r>
      <w:r w:rsidRPr="00F3204D">
        <w:rPr>
          <w:rFonts w:asciiTheme="minorHAnsi" w:hAnsiTheme="minorHAnsi" w:cstheme="minorHAnsi"/>
          <w:sz w:val="22"/>
          <w:szCs w:val="22"/>
        </w:rPr>
        <w:br/>
      </w:r>
    </w:p>
    <w:p w14:paraId="30074D60" w14:textId="77777777" w:rsidR="001D6DCD" w:rsidRPr="00F3204D" w:rsidRDefault="001D6DCD" w:rsidP="0014377B">
      <w:pPr>
        <w:pStyle w:val="Normlnweb"/>
        <w:shd w:val="clear" w:color="auto" w:fill="FFFFFF"/>
        <w:rPr>
          <w:rFonts w:asciiTheme="minorHAnsi" w:hAnsiTheme="minorHAnsi" w:cstheme="minorHAnsi"/>
          <w:sz w:val="22"/>
          <w:szCs w:val="22"/>
        </w:rPr>
      </w:pPr>
    </w:p>
    <w:p w14:paraId="14FD0EB0" w14:textId="77777777" w:rsidR="0014377B" w:rsidRPr="00F3204D" w:rsidRDefault="0014377B" w:rsidP="0014377B">
      <w:pPr>
        <w:pStyle w:val="Normlnweb"/>
        <w:shd w:val="clear" w:color="auto" w:fill="FFFFFF"/>
        <w:rPr>
          <w:rFonts w:asciiTheme="minorHAnsi" w:hAnsiTheme="minorHAnsi" w:cstheme="minorHAnsi"/>
          <w:sz w:val="22"/>
          <w:szCs w:val="22"/>
        </w:rPr>
      </w:pPr>
    </w:p>
    <w:p w14:paraId="4B2928A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0509DA7A" w14:textId="1352107C" w:rsidR="0014377B" w:rsidRPr="00F3204D" w:rsidRDefault="0014377B" w:rsidP="0014377B">
      <w:pPr>
        <w:tabs>
          <w:tab w:val="left" w:pos="900"/>
          <w:tab w:val="left" w:pos="5580"/>
        </w:tabs>
        <w:spacing w:after="0" w:line="240" w:lineRule="auto"/>
        <w:rPr>
          <w:rFonts w:asciiTheme="minorHAnsi" w:hAnsiTheme="minorHAnsi" w:cstheme="minorHAnsi"/>
        </w:rPr>
      </w:pPr>
      <w:r w:rsidRPr="00F3204D">
        <w:rPr>
          <w:rFonts w:asciiTheme="minorHAnsi" w:hAnsiTheme="minorHAnsi" w:cstheme="minorHAnsi"/>
        </w:rPr>
        <w:t xml:space="preserve">MUDr. </w:t>
      </w:r>
      <w:r w:rsidR="00BF702A">
        <w:rPr>
          <w:rFonts w:asciiTheme="minorHAnsi" w:hAnsiTheme="minorHAnsi" w:cstheme="minorHAnsi"/>
        </w:rPr>
        <w:t>Miroslav</w:t>
      </w:r>
      <w:r w:rsidRPr="00F3204D">
        <w:rPr>
          <w:rFonts w:asciiTheme="minorHAnsi" w:hAnsiTheme="minorHAnsi" w:cstheme="minorHAnsi"/>
        </w:rPr>
        <w:t xml:space="preserve"> </w:t>
      </w:r>
      <w:r w:rsidR="00BF702A">
        <w:rPr>
          <w:rFonts w:asciiTheme="minorHAnsi" w:hAnsiTheme="minorHAnsi" w:cstheme="minorHAnsi"/>
        </w:rPr>
        <w:t>Kavka</w:t>
      </w:r>
      <w:r w:rsidRPr="00F3204D">
        <w:rPr>
          <w:rFonts w:asciiTheme="minorHAnsi" w:hAnsiTheme="minorHAnsi" w:cstheme="minorHAnsi"/>
        </w:rPr>
        <w:t xml:space="preserve">, </w:t>
      </w:r>
      <w:r w:rsidR="00BF702A">
        <w:rPr>
          <w:rFonts w:asciiTheme="minorHAnsi" w:hAnsiTheme="minorHAnsi" w:cstheme="minorHAnsi"/>
        </w:rPr>
        <w:t>MBA</w:t>
      </w:r>
      <w:r w:rsidR="00392BFF">
        <w:rPr>
          <w:rFonts w:asciiTheme="minorHAnsi" w:hAnsiTheme="minorHAnsi" w:cstheme="minorHAnsi"/>
        </w:rPr>
        <w:t>, FICS</w:t>
      </w:r>
    </w:p>
    <w:p w14:paraId="660F3031" w14:textId="77777777" w:rsidR="0014377B" w:rsidRPr="00F3204D" w:rsidRDefault="0014377B" w:rsidP="0014377B">
      <w:pPr>
        <w:tabs>
          <w:tab w:val="left" w:pos="900"/>
          <w:tab w:val="left" w:pos="5580"/>
        </w:tabs>
        <w:spacing w:after="0" w:line="240" w:lineRule="auto"/>
        <w:rPr>
          <w:rFonts w:asciiTheme="minorHAnsi" w:hAnsiTheme="minorHAnsi" w:cstheme="minorHAnsi"/>
        </w:rPr>
      </w:pPr>
      <w:r w:rsidRPr="00F3204D">
        <w:rPr>
          <w:rFonts w:asciiTheme="minorHAnsi" w:hAnsiTheme="minorHAnsi" w:cstheme="minorHAnsi"/>
        </w:rPr>
        <w:t>ředitel Nemocnice Znojmo,</w:t>
      </w:r>
    </w:p>
    <w:p w14:paraId="0291493E" w14:textId="1A7F8FF6" w:rsidR="00237719" w:rsidRDefault="0014377B" w:rsidP="00B86210">
      <w:pPr>
        <w:tabs>
          <w:tab w:val="left" w:pos="5940"/>
        </w:tabs>
        <w:spacing w:after="0" w:line="240" w:lineRule="auto"/>
        <w:rPr>
          <w:rFonts w:asciiTheme="minorHAnsi" w:hAnsiTheme="minorHAnsi" w:cstheme="minorHAnsi"/>
          <w:b/>
          <w:sz w:val="24"/>
          <w:szCs w:val="24"/>
          <w:u w:val="single"/>
        </w:rPr>
      </w:pPr>
      <w:r w:rsidRPr="00F3204D">
        <w:rPr>
          <w:rFonts w:asciiTheme="minorHAnsi" w:hAnsiTheme="minorHAnsi" w:cstheme="minorHAnsi"/>
        </w:rPr>
        <w:t>příspěvková organizace</w:t>
      </w:r>
      <w:bookmarkEnd w:id="3"/>
      <w:r w:rsidR="00237719">
        <w:rPr>
          <w:rFonts w:asciiTheme="minorHAnsi" w:hAnsiTheme="minorHAnsi" w:cstheme="minorHAnsi"/>
          <w:b/>
          <w:sz w:val="24"/>
          <w:szCs w:val="24"/>
          <w:u w:val="single"/>
        </w:rPr>
        <w:br w:type="page"/>
      </w:r>
    </w:p>
    <w:p w14:paraId="6566A8F2" w14:textId="26599479" w:rsidR="00984FBB" w:rsidRPr="00195E76" w:rsidRDefault="00984FBB" w:rsidP="00B053A6">
      <w:pPr>
        <w:spacing w:after="0" w:line="240" w:lineRule="auto"/>
        <w:rPr>
          <w:rFonts w:asciiTheme="minorHAnsi" w:hAnsiTheme="minorHAnsi" w:cstheme="minorHAnsi"/>
          <w:b/>
          <w:sz w:val="24"/>
          <w:szCs w:val="24"/>
          <w:u w:val="single"/>
        </w:rPr>
      </w:pPr>
      <w:r w:rsidRPr="00195E76">
        <w:rPr>
          <w:rFonts w:asciiTheme="minorHAnsi" w:hAnsiTheme="minorHAnsi" w:cstheme="minorHAnsi"/>
          <w:b/>
          <w:sz w:val="24"/>
          <w:szCs w:val="24"/>
          <w:u w:val="single"/>
        </w:rPr>
        <w:lastRenderedPageBreak/>
        <w:t>Příloha č. 1</w:t>
      </w:r>
    </w:p>
    <w:p w14:paraId="2E6C3796" w14:textId="77777777" w:rsidR="00DC59A5" w:rsidRPr="00195E76" w:rsidRDefault="00DC59A5" w:rsidP="00DC59A5">
      <w:pPr>
        <w:widowControl w:val="0"/>
        <w:spacing w:after="0" w:line="218" w:lineRule="exact"/>
        <w:ind w:right="-2"/>
        <w:jc w:val="center"/>
        <w:rPr>
          <w:rFonts w:asciiTheme="minorHAnsi" w:hAnsiTheme="minorHAnsi" w:cstheme="minorHAnsi"/>
          <w:b/>
          <w:bCs/>
          <w:color w:val="000000"/>
          <w:sz w:val="24"/>
          <w:szCs w:val="24"/>
        </w:rPr>
      </w:pPr>
    </w:p>
    <w:p w14:paraId="5A403999" w14:textId="77777777" w:rsidR="00FA3013" w:rsidRPr="007433E8" w:rsidRDefault="00FA3013" w:rsidP="00FA3013">
      <w:pPr>
        <w:jc w:val="center"/>
        <w:rPr>
          <w:b/>
          <w:bCs/>
          <w:sz w:val="48"/>
          <w:szCs w:val="48"/>
        </w:rPr>
      </w:pPr>
      <w:r w:rsidRPr="007433E8">
        <w:rPr>
          <w:b/>
          <w:bCs/>
          <w:sz w:val="48"/>
          <w:szCs w:val="48"/>
        </w:rPr>
        <w:t>Podmínky provádění stavebních prací</w:t>
      </w:r>
    </w:p>
    <w:p w14:paraId="6CEE7EF7" w14:textId="77777777" w:rsidR="00FA3013" w:rsidRPr="00195E76" w:rsidRDefault="00FA3013" w:rsidP="00FA3013">
      <w:pPr>
        <w:widowControl w:val="0"/>
        <w:spacing w:after="0" w:line="218" w:lineRule="exact"/>
        <w:ind w:right="-2"/>
        <w:jc w:val="center"/>
        <w:rPr>
          <w:rFonts w:asciiTheme="minorHAnsi" w:hAnsiTheme="minorHAnsi" w:cstheme="minorHAnsi"/>
          <w:color w:val="010302"/>
        </w:rPr>
      </w:pPr>
      <w:r>
        <w:rPr>
          <w:rFonts w:asciiTheme="minorHAnsi" w:hAnsiTheme="minorHAnsi" w:cstheme="minorHAnsi"/>
          <w:color w:val="000000"/>
          <w:szCs w:val="18"/>
        </w:rPr>
        <w:t>v</w:t>
      </w:r>
      <w:r w:rsidRPr="00195E76">
        <w:rPr>
          <w:rFonts w:asciiTheme="minorHAnsi" w:hAnsiTheme="minorHAnsi" w:cstheme="minorHAnsi"/>
          <w:color w:val="000000"/>
          <w:szCs w:val="18"/>
        </w:rPr>
        <w:t>er</w:t>
      </w:r>
      <w:r>
        <w:rPr>
          <w:rFonts w:asciiTheme="minorHAnsi" w:hAnsiTheme="minorHAnsi" w:cstheme="minorHAnsi"/>
          <w:color w:val="000000"/>
          <w:szCs w:val="18"/>
        </w:rPr>
        <w:t xml:space="preserve">. </w:t>
      </w:r>
      <w:r w:rsidRPr="00195E76">
        <w:rPr>
          <w:rFonts w:asciiTheme="minorHAnsi" w:hAnsiTheme="minorHAnsi" w:cstheme="minorHAnsi"/>
          <w:color w:val="000000"/>
          <w:szCs w:val="18"/>
        </w:rPr>
        <w:t>2</w:t>
      </w:r>
      <w:r>
        <w:rPr>
          <w:rFonts w:asciiTheme="minorHAnsi" w:hAnsiTheme="minorHAnsi" w:cstheme="minorHAnsi"/>
          <w:color w:val="000000"/>
          <w:szCs w:val="18"/>
        </w:rPr>
        <w:t>5</w:t>
      </w:r>
      <w:r w:rsidRPr="00195E76">
        <w:rPr>
          <w:rFonts w:asciiTheme="minorHAnsi" w:hAnsiTheme="minorHAnsi" w:cstheme="minorHAnsi"/>
          <w:color w:val="000000"/>
          <w:szCs w:val="18"/>
        </w:rPr>
        <w:t>0</w:t>
      </w:r>
      <w:r>
        <w:rPr>
          <w:rFonts w:asciiTheme="minorHAnsi" w:hAnsiTheme="minorHAnsi" w:cstheme="minorHAnsi"/>
          <w:color w:val="000000"/>
          <w:szCs w:val="18"/>
        </w:rPr>
        <w:t>2</w:t>
      </w:r>
    </w:p>
    <w:p w14:paraId="1489C883" w14:textId="77777777" w:rsidR="00FA3013" w:rsidRPr="006D0129" w:rsidRDefault="00FA3013" w:rsidP="00FA3013">
      <w:r w:rsidRPr="00195E76">
        <w:rPr>
          <w:rFonts w:asciiTheme="minorHAnsi" w:hAnsiTheme="minorHAnsi" w:cstheme="minorHAnsi"/>
          <w:color w:val="000000"/>
          <w:szCs w:val="18"/>
        </w:rPr>
        <w:t xml:space="preserve">Níže jsou uvedeny objednatelem stanovené podmínky pro realizaci stavebních prací či dodávek. Objednatel má za to, že Zhotovitel podáním cenové nabídky zohlednil tyto podmínky v rámci své cenové nabídky a tyto budou ve smluvním vztahu realizovány.  </w:t>
      </w:r>
    </w:p>
    <w:p w14:paraId="04DE09F5" w14:textId="77777777" w:rsidR="00FA3013" w:rsidRPr="00487849" w:rsidRDefault="00FA3013" w:rsidP="00FA3013">
      <w:pPr>
        <w:pStyle w:val="Nadpis1"/>
        <w:rPr>
          <w:color w:val="010302"/>
          <w:sz w:val="20"/>
          <w:szCs w:val="20"/>
        </w:rPr>
      </w:pPr>
      <w:bookmarkStart w:id="4" w:name="_Toc210304115"/>
      <w:r w:rsidRPr="00487849">
        <w:rPr>
          <w:sz w:val="20"/>
          <w:szCs w:val="20"/>
        </w:rPr>
        <w:t>PROVÁDĚNÍ STAVBY</w:t>
      </w:r>
      <w:bookmarkEnd w:id="4"/>
    </w:p>
    <w:p w14:paraId="5530B09A" w14:textId="5C65EA88" w:rsidR="00FA3013" w:rsidRPr="00F23C7B" w:rsidRDefault="00FA3013">
      <w:pPr>
        <w:pStyle w:val="Odstavecseseznamem"/>
        <w:numPr>
          <w:ilvl w:val="0"/>
          <w:numId w:val="13"/>
        </w:numPr>
        <w:spacing w:after="0"/>
        <w:ind w:left="142" w:hanging="153"/>
        <w:jc w:val="both"/>
        <w:rPr>
          <w:color w:val="010302"/>
          <w:szCs w:val="18"/>
        </w:rPr>
      </w:pPr>
      <w:r w:rsidRPr="005538E7">
        <w:rPr>
          <w:szCs w:val="18"/>
        </w:rPr>
        <w:t xml:space="preserve">Při provádění stavby se Zhotovitel zavazuje </w:t>
      </w:r>
      <w:r w:rsidRPr="00F23C7B">
        <w:rPr>
          <w:szCs w:val="18"/>
        </w:rPr>
        <w:t>respektovat a dodržovat požadavky dané zákonem, nařízeními vlády či vyhláškami a normami v platném znění</w:t>
      </w:r>
      <w:r w:rsidR="00F23C7B" w:rsidRPr="00F23C7B">
        <w:rPr>
          <w:szCs w:val="18"/>
        </w:rPr>
        <w:t>.</w:t>
      </w:r>
      <w:r w:rsidRPr="00F23C7B">
        <w:rPr>
          <w:szCs w:val="18"/>
        </w:rPr>
        <w:t xml:space="preserve">  </w:t>
      </w:r>
    </w:p>
    <w:p w14:paraId="748157CE" w14:textId="77777777" w:rsidR="00FA3013" w:rsidRPr="005538E7" w:rsidRDefault="00FA3013">
      <w:pPr>
        <w:pStyle w:val="Odstavecseseznamem"/>
        <w:numPr>
          <w:ilvl w:val="0"/>
          <w:numId w:val="13"/>
        </w:numPr>
        <w:spacing w:after="0"/>
        <w:ind w:left="142" w:hanging="153"/>
        <w:jc w:val="both"/>
        <w:rPr>
          <w:szCs w:val="18"/>
        </w:rPr>
      </w:pPr>
      <w:r w:rsidRPr="005538E7">
        <w:rPr>
          <w:szCs w:val="18"/>
        </w:rPr>
        <w:t>V případě rozporu Dokumentace stavby s platnými předpisy se Zhotovitel zavazuje oznámit tento rozpor zástupci Objednatele, resp. Technickému</w:t>
      </w:r>
      <w:r>
        <w:rPr>
          <w:szCs w:val="18"/>
        </w:rPr>
        <w:t xml:space="preserve"> </w:t>
      </w:r>
      <w:r w:rsidRPr="005538E7">
        <w:rPr>
          <w:szCs w:val="18"/>
        </w:rPr>
        <w:t xml:space="preserve">dozoru objednatele a autorovi projektové dokumentace. V opačném případě Objednatel předpokládá, že žádné takové rozpory neexistují. </w:t>
      </w:r>
    </w:p>
    <w:p w14:paraId="2112740C" w14:textId="77777777" w:rsidR="00FA3013" w:rsidRPr="005538E7" w:rsidRDefault="00FA3013">
      <w:pPr>
        <w:pStyle w:val="Odstavecseseznamem"/>
        <w:numPr>
          <w:ilvl w:val="0"/>
          <w:numId w:val="13"/>
        </w:numPr>
        <w:spacing w:after="0"/>
        <w:ind w:left="142" w:hanging="153"/>
        <w:jc w:val="both"/>
        <w:rPr>
          <w:szCs w:val="18"/>
        </w:rPr>
      </w:pPr>
      <w:r w:rsidRPr="005538E7">
        <w:rPr>
          <w:szCs w:val="18"/>
        </w:rPr>
        <w:t xml:space="preserve">Zhotovitel je povinen respektovat veškerá pravomocná rozhodnutí a závazná stanoviska správních úřadů a orgánů samosprávy.  </w:t>
      </w:r>
    </w:p>
    <w:p w14:paraId="5BFAADB9" w14:textId="77777777" w:rsidR="00FA3013" w:rsidRPr="00487849" w:rsidRDefault="00FA3013" w:rsidP="00FA3013">
      <w:pPr>
        <w:pStyle w:val="Nadpis1"/>
        <w:rPr>
          <w:color w:val="010302"/>
          <w:sz w:val="20"/>
        </w:rPr>
      </w:pPr>
      <w:bookmarkStart w:id="5" w:name="_Toc210304116"/>
      <w:r w:rsidRPr="00487849">
        <w:rPr>
          <w:sz w:val="20"/>
        </w:rPr>
        <w:t>PODMÍNKY REALIZACE</w:t>
      </w:r>
      <w:bookmarkEnd w:id="5"/>
    </w:p>
    <w:p w14:paraId="3AE78958" w14:textId="77777777" w:rsidR="00FA3013" w:rsidRPr="00195E76" w:rsidRDefault="00FA3013">
      <w:pPr>
        <w:pStyle w:val="Odstavecseseznamem"/>
        <w:numPr>
          <w:ilvl w:val="0"/>
          <w:numId w:val="14"/>
        </w:numPr>
        <w:spacing w:after="0"/>
        <w:ind w:left="142" w:hanging="153"/>
        <w:jc w:val="both"/>
      </w:pPr>
      <w:r w:rsidRPr="00195E76">
        <w:t xml:space="preserve">Zhotovitel bere na vědomí skutečnost, že realizace díla bude probíhat za provozu ostatních částí nemocnice a případná omezení svých činností (vždy po dohodě se zástupcem </w:t>
      </w:r>
      <w:r>
        <w:t xml:space="preserve">Objednatele nebo </w:t>
      </w:r>
      <w:r w:rsidRPr="00195E76">
        <w:t>TD</w:t>
      </w:r>
      <w:r>
        <w:t>O</w:t>
      </w:r>
      <w:r w:rsidRPr="00195E76">
        <w:t xml:space="preserve">) zahrne do ceny díla. Zhotovitel zabezpečí, aby se jeho zaměstnanci pohybovali při pracovní činnosti pouze na vyhrazeném staveništi a přístupových komunikacích a nevstupovali na jiná (zdravotnická pracoviště) NeZN. </w:t>
      </w:r>
    </w:p>
    <w:p w14:paraId="5F8CC777" w14:textId="77777777" w:rsidR="00FA3013" w:rsidRPr="00195E76" w:rsidRDefault="00FA3013">
      <w:pPr>
        <w:pStyle w:val="Odstavecseseznamem"/>
        <w:numPr>
          <w:ilvl w:val="0"/>
          <w:numId w:val="14"/>
        </w:numPr>
        <w:spacing w:after="0"/>
        <w:ind w:left="142" w:hanging="153"/>
        <w:jc w:val="both"/>
      </w:pPr>
      <w:r w:rsidRPr="00195E76">
        <w:t xml:space="preserve">Předmět díla je pro zhotovitele závazný a nemůže být z jeho vůle změněn. Změna předmětu díla je možná pouze ze strany objednatele.  </w:t>
      </w:r>
    </w:p>
    <w:p w14:paraId="36CCF98C" w14:textId="77777777" w:rsidR="00FA3013" w:rsidRPr="005538E7" w:rsidRDefault="00FA3013">
      <w:pPr>
        <w:pStyle w:val="Odstavecseseznamem"/>
        <w:numPr>
          <w:ilvl w:val="0"/>
          <w:numId w:val="14"/>
        </w:numPr>
        <w:spacing w:after="0"/>
        <w:ind w:left="142" w:hanging="153"/>
        <w:jc w:val="both"/>
        <w:rPr>
          <w:color w:val="010302"/>
        </w:rPr>
      </w:pPr>
      <w:r w:rsidRPr="00195E76">
        <w:t xml:space="preserve">Předmětem díla jsou zároveň práce a dodávky, které objednatel podrobně nespecifikoval v poptávce, ale které patří k řádnému zhotovení díla a o  kterých zhotovitel věděl, anebo dle svých odborných znalostí vědět měl, že jsou k řádnému a kvalitnímu provedení díla nezbytné tj. veškeré  potřebné pomocné práce a materiály související s provedením díla, přestože nemusí být v díle zabudovány, včetně ochranných konstrukcí lešení  a to jak vnitřního, včetně mobilních dílů, tak vnějšího okolo celého objektu.   </w:t>
      </w:r>
    </w:p>
    <w:p w14:paraId="708E371D" w14:textId="77777777" w:rsidR="00FA3013" w:rsidRPr="005538E7" w:rsidRDefault="00FA3013">
      <w:pPr>
        <w:pStyle w:val="Odstavecseseznamem"/>
        <w:numPr>
          <w:ilvl w:val="0"/>
          <w:numId w:val="14"/>
        </w:numPr>
        <w:spacing w:after="0"/>
        <w:ind w:left="142" w:hanging="153"/>
        <w:jc w:val="both"/>
        <w:rPr>
          <w:color w:val="010302"/>
        </w:rPr>
      </w:pPr>
      <w:r w:rsidRPr="00195E76">
        <w:t xml:space="preserve">Pokud zhotovitel stavby bude mít více subdodavatelů při realizaci, musí v ceně zohlednit činnost „Koordinátora stavby“. V případě nutnosti zásahu do funkčních systémů stavby je nutné tyto zásahy konzultovat a koordinovat se správcem dotčeného systému.   </w:t>
      </w:r>
    </w:p>
    <w:p w14:paraId="1AE549C6" w14:textId="77777777" w:rsidR="00FA3013" w:rsidRPr="00195E76" w:rsidRDefault="00FA3013">
      <w:pPr>
        <w:pStyle w:val="Odstavecseseznamem"/>
        <w:numPr>
          <w:ilvl w:val="0"/>
          <w:numId w:val="14"/>
        </w:numPr>
        <w:spacing w:after="0"/>
        <w:ind w:left="142" w:hanging="153"/>
        <w:jc w:val="both"/>
      </w:pPr>
      <w:r w:rsidRPr="00195E76">
        <w:t>V případě nutného zásahu do existujících požárních ucpávek je tyto nutné uvést do funkčního stavu ve shodném systému jako byla ucpávka původní. Nutné zásahy do EPS a ERO jsou možné pouze v koordinaci s ohlašovnou požáru, kterou je velín v objektu B1, tel. 515 215 222.</w:t>
      </w:r>
    </w:p>
    <w:p w14:paraId="694BFCAE" w14:textId="77777777" w:rsidR="00FA3013" w:rsidRPr="00195E76" w:rsidRDefault="00FA3013">
      <w:pPr>
        <w:pStyle w:val="Odstavecseseznamem"/>
        <w:numPr>
          <w:ilvl w:val="0"/>
          <w:numId w:val="14"/>
        </w:numPr>
        <w:spacing w:after="0"/>
        <w:ind w:left="142" w:hanging="153"/>
        <w:jc w:val="both"/>
      </w:pPr>
      <w:r w:rsidRPr="00195E76">
        <w:t>Veškerá zařízení a dodávky budou dokompletovány, nainstalovány či přikotveny a propojeny tak, aby byly při předání Zhotoviteli bezpečné a plně funkční.</w:t>
      </w:r>
    </w:p>
    <w:p w14:paraId="2329918E" w14:textId="77777777" w:rsidR="00FA3013" w:rsidRPr="005538E7" w:rsidRDefault="00FA3013">
      <w:pPr>
        <w:pStyle w:val="Odstavecseseznamem"/>
        <w:numPr>
          <w:ilvl w:val="0"/>
          <w:numId w:val="14"/>
        </w:numPr>
        <w:spacing w:after="0"/>
        <w:ind w:left="142" w:hanging="153"/>
        <w:jc w:val="both"/>
        <w:rPr>
          <w:color w:val="010302"/>
        </w:rPr>
      </w:pPr>
      <w:r w:rsidRPr="00195E76">
        <w:t xml:space="preserve">Součástí ceny díla zhotovitele bude veškerá stavební připravenost, daná projektem, pro případnou přímou dodávku Objednatele (např.  zdravotnická technologie) a dle požadavků (potřeb) profesí (jedná se především o provedení drážek pro instalace, jejich začištění, požární zabezpečení, atesty pro přechod požárně dělících konstrukcí, bezpečnostní opatření atd.  </w:t>
      </w:r>
    </w:p>
    <w:p w14:paraId="0CC1AF1C" w14:textId="77777777" w:rsidR="00FA3013" w:rsidRPr="00195E76" w:rsidRDefault="00FA3013">
      <w:pPr>
        <w:pStyle w:val="Odstavecseseznamem"/>
        <w:numPr>
          <w:ilvl w:val="0"/>
          <w:numId w:val="14"/>
        </w:numPr>
        <w:spacing w:after="0"/>
        <w:ind w:left="142" w:hanging="153"/>
        <w:jc w:val="both"/>
      </w:pPr>
      <w:r w:rsidRPr="00195E76">
        <w:t xml:space="preserve">Při pracích bude postupováno tak, že objevené zakryté či nepřístupné konstrukce a vedení neuvedené v dokumentaci budou respektovány a ponechány tak, aby zůstaly funkční do rozhodnutí </w:t>
      </w:r>
      <w:r w:rsidRPr="00195E76">
        <w:lastRenderedPageBreak/>
        <w:t xml:space="preserve">autorského dozoru, technického dozoru objednatele či zástupce objednatelem o jejich dalším využití, zrušení či přeložení.  </w:t>
      </w:r>
    </w:p>
    <w:p w14:paraId="7D677353" w14:textId="77777777" w:rsidR="00FA3013" w:rsidRPr="00195E76" w:rsidRDefault="00FA3013">
      <w:pPr>
        <w:pStyle w:val="Odstavecseseznamem"/>
        <w:numPr>
          <w:ilvl w:val="0"/>
          <w:numId w:val="14"/>
        </w:numPr>
        <w:spacing w:after="0"/>
        <w:ind w:left="142" w:hanging="153"/>
        <w:jc w:val="both"/>
      </w:pPr>
      <w:r w:rsidRPr="00195E76">
        <w:t>Objednatel je oprávněn kontrolovat části díla, které budou v dalším pracovním postupu zakryty nebo se stanou nepřístupnými.  Zhotovitel je povinen pozvat objednatele ke kontrole písemně nejméně dva pracovní dny předem. O provedené kontrole bude pořízen zápis ve stavebním deníku potvrzený technickým dozorem objednatele. V případě, že bude Zhotovitelem konstrukce zakryta bez výzvy ke kontrole Objednatele, resp. bude kontrola zakrývané konstrukce jinak znemožněna, je Zhotovitel na výzvu Objednatele povinen provést nápravné opatření a umožnit kontrolu konstrukce na náklad Zhotovitele.</w:t>
      </w:r>
    </w:p>
    <w:p w14:paraId="04C0332A" w14:textId="77777777" w:rsidR="00FA3013" w:rsidRPr="00195E76" w:rsidRDefault="00FA3013">
      <w:pPr>
        <w:pStyle w:val="Odstavecseseznamem"/>
        <w:numPr>
          <w:ilvl w:val="0"/>
          <w:numId w:val="14"/>
        </w:numPr>
        <w:spacing w:after="0"/>
        <w:ind w:left="142" w:hanging="153"/>
        <w:jc w:val="both"/>
      </w:pPr>
      <w:r w:rsidRPr="00195E76">
        <w:t xml:space="preserve">Zhotovitel zajistí na své náklady zabezpečení a střežení staveniště tak, aby bylo dílo, materiál či nářadí zajištěno proti krádeži a znehodnocení.  Zhotovitel je povinen zajistit, aby všichni zaměstnanci zhotovitele pohybující se v areálu objednatele byli dostatečně identifikovatelní (pracovní oděv, visačky apod.). Zhotovitel je povinen zabezpečit tuto povinnost i u všech svých subdodavatelů.  Zhotovitel zajišťuje i případné zimních opatření při výstavbě na své náklady. </w:t>
      </w:r>
    </w:p>
    <w:p w14:paraId="5C77770C" w14:textId="77777777" w:rsidR="00FA3013" w:rsidRPr="00195E76" w:rsidRDefault="00FA3013">
      <w:pPr>
        <w:pStyle w:val="Odstavecseseznamem"/>
        <w:numPr>
          <w:ilvl w:val="0"/>
          <w:numId w:val="14"/>
        </w:numPr>
        <w:spacing w:after="0"/>
        <w:ind w:left="142" w:hanging="153"/>
        <w:jc w:val="both"/>
      </w:pPr>
      <w:r w:rsidRPr="00195E76">
        <w:t>Zhotovitel při výběru subdodavatelů zohlední vedle ekonomické výhodnosti pracovní příležitosti, sociální začlenění, důstojné pracovní podmínky a další sociálně relevantní hlediska spojená s veřejnou zakázkou</w:t>
      </w:r>
    </w:p>
    <w:p w14:paraId="6E1EE850" w14:textId="77777777" w:rsidR="00FA3013" w:rsidRPr="00487849" w:rsidRDefault="00FA3013" w:rsidP="00FA3013">
      <w:pPr>
        <w:pStyle w:val="Nadpis1"/>
        <w:rPr>
          <w:color w:val="010302"/>
          <w:sz w:val="20"/>
        </w:rPr>
      </w:pPr>
      <w:bookmarkStart w:id="6" w:name="_Toc210304117"/>
      <w:r w:rsidRPr="00487849">
        <w:rPr>
          <w:sz w:val="20"/>
        </w:rPr>
        <w:t>HARMONOGRAM</w:t>
      </w:r>
      <w:bookmarkEnd w:id="6"/>
    </w:p>
    <w:p w14:paraId="32C346EA" w14:textId="77777777" w:rsidR="00FA3013" w:rsidRPr="00F04042" w:rsidRDefault="00FA3013">
      <w:pPr>
        <w:pStyle w:val="Odstavecseseznamem"/>
        <w:numPr>
          <w:ilvl w:val="0"/>
          <w:numId w:val="15"/>
        </w:numPr>
        <w:spacing w:after="0"/>
        <w:ind w:left="142" w:hanging="153"/>
        <w:jc w:val="both"/>
      </w:pPr>
      <w:r w:rsidRPr="00F04042">
        <w:t xml:space="preserve">Zhotovitel do své nabídky doloží časový postup prací zohledňující maximální možnou dobu výstavby, resp. lhůtu pro dokončení díla, uvedenou v Zadávací dokumentaci. V tomto detailnějším harmonogramu budou uvedeny minimálně tyto položky (milníky):  </w:t>
      </w:r>
    </w:p>
    <w:p w14:paraId="0884509C" w14:textId="77777777" w:rsidR="00FA3013" w:rsidRPr="00F04042" w:rsidRDefault="00FA3013" w:rsidP="00FA3013">
      <w:pPr>
        <w:spacing w:after="0"/>
        <w:ind w:left="142" w:hanging="153"/>
        <w:jc w:val="both"/>
        <w:rPr>
          <w:color w:val="010302"/>
        </w:rPr>
      </w:pPr>
      <w:r w:rsidRPr="002D350B">
        <w:t>- podepsání smlouvy Objednatel / Zhotovitel</w:t>
      </w:r>
      <w:r w:rsidRPr="00F04042">
        <w:t xml:space="preserve">  </w:t>
      </w:r>
    </w:p>
    <w:p w14:paraId="57151CBB" w14:textId="77777777" w:rsidR="00FA3013" w:rsidRPr="00F04042" w:rsidRDefault="00FA3013" w:rsidP="00FA3013">
      <w:pPr>
        <w:spacing w:after="0"/>
        <w:ind w:left="142" w:hanging="153"/>
        <w:jc w:val="both"/>
        <w:rPr>
          <w:color w:val="010302"/>
        </w:rPr>
      </w:pPr>
      <w:r w:rsidRPr="00F04042">
        <w:t xml:space="preserve">- předání staveniště  </w:t>
      </w:r>
    </w:p>
    <w:p w14:paraId="5FFC0447" w14:textId="77777777" w:rsidR="00FA3013" w:rsidRPr="00F04042" w:rsidRDefault="00FA3013" w:rsidP="00FA3013">
      <w:pPr>
        <w:spacing w:after="0"/>
        <w:ind w:left="142" w:hanging="153"/>
        <w:jc w:val="both"/>
        <w:rPr>
          <w:color w:val="010302"/>
        </w:rPr>
      </w:pPr>
      <w:r w:rsidRPr="00F04042">
        <w:t xml:space="preserve">- hlavní stavební činnosti (např. bourání, provádění svislých konstrukcí, zdravotechnika, elektro apod)  </w:t>
      </w:r>
    </w:p>
    <w:p w14:paraId="623D0988" w14:textId="77777777" w:rsidR="00FA3013" w:rsidRPr="00F04042" w:rsidRDefault="00FA3013" w:rsidP="00FA3013">
      <w:pPr>
        <w:spacing w:after="0"/>
        <w:ind w:left="142" w:hanging="153"/>
        <w:jc w:val="both"/>
        <w:rPr>
          <w:color w:val="010302"/>
        </w:rPr>
      </w:pPr>
      <w:r w:rsidRPr="00F04042">
        <w:t xml:space="preserve">- předpokládané zásahy do vyhrazených systémů areálu (EPS, ERO, elektro apod)  </w:t>
      </w:r>
    </w:p>
    <w:p w14:paraId="5AA39C44" w14:textId="77777777" w:rsidR="00FA3013" w:rsidRPr="00F04042" w:rsidRDefault="00FA3013" w:rsidP="00FA3013">
      <w:pPr>
        <w:spacing w:after="0"/>
        <w:ind w:left="142" w:hanging="153"/>
        <w:jc w:val="both"/>
      </w:pPr>
      <w:r w:rsidRPr="00F04042">
        <w:t>- případné položky nutné součinnosti Objednatele se Zhotovitelem (např. zdravotnická technologie, stěhování   provozů apod.)</w:t>
      </w:r>
    </w:p>
    <w:p w14:paraId="51AED231" w14:textId="77777777" w:rsidR="00FA3013" w:rsidRPr="00F04042" w:rsidRDefault="00FA3013" w:rsidP="00FA3013">
      <w:pPr>
        <w:spacing w:after="0"/>
        <w:ind w:left="142" w:hanging="153"/>
        <w:jc w:val="both"/>
        <w:rPr>
          <w:color w:val="010302"/>
        </w:rPr>
      </w:pPr>
      <w:r w:rsidRPr="00F04042">
        <w:t>- zkoušky díla funkční, komplexní, koordinované</w:t>
      </w:r>
    </w:p>
    <w:p w14:paraId="3AC27473" w14:textId="77777777" w:rsidR="00FA3013" w:rsidRPr="00F04042" w:rsidRDefault="00FA3013" w:rsidP="00FA3013">
      <w:pPr>
        <w:spacing w:after="0"/>
        <w:ind w:left="142" w:hanging="153"/>
        <w:jc w:val="both"/>
        <w:rPr>
          <w:color w:val="010302"/>
        </w:rPr>
      </w:pPr>
      <w:r w:rsidRPr="00F04042">
        <w:t xml:space="preserve">- zaškolení údržby Objednatele   </w:t>
      </w:r>
    </w:p>
    <w:p w14:paraId="50FA20AA" w14:textId="77777777" w:rsidR="00FA3013" w:rsidRPr="00F04042" w:rsidRDefault="00FA3013" w:rsidP="00FA3013">
      <w:pPr>
        <w:spacing w:after="0"/>
        <w:ind w:left="142" w:hanging="153"/>
        <w:jc w:val="both"/>
        <w:rPr>
          <w:color w:val="010302"/>
        </w:rPr>
      </w:pPr>
      <w:r w:rsidRPr="00F04042">
        <w:t xml:space="preserve">- kolaudace  </w:t>
      </w:r>
    </w:p>
    <w:p w14:paraId="26C3FF23" w14:textId="77777777" w:rsidR="00FA3013" w:rsidRPr="00F04042" w:rsidRDefault="00FA3013" w:rsidP="00FA3013">
      <w:pPr>
        <w:spacing w:after="0"/>
        <w:ind w:left="142" w:hanging="153"/>
        <w:jc w:val="both"/>
        <w:rPr>
          <w:color w:val="010302"/>
        </w:rPr>
      </w:pPr>
      <w:r w:rsidRPr="00F04042">
        <w:t xml:space="preserve">- předání dokončeného díla Zhotovitel / Objednatel  </w:t>
      </w:r>
    </w:p>
    <w:p w14:paraId="481FB256" w14:textId="77777777" w:rsidR="00FA3013" w:rsidRPr="00F04042" w:rsidRDefault="00FA3013">
      <w:pPr>
        <w:pStyle w:val="Odstavecseseznamem"/>
        <w:numPr>
          <w:ilvl w:val="0"/>
          <w:numId w:val="15"/>
        </w:numPr>
        <w:spacing w:after="0"/>
        <w:ind w:left="142" w:hanging="153"/>
        <w:jc w:val="both"/>
        <w:rPr>
          <w:color w:val="010302"/>
        </w:rPr>
      </w:pPr>
      <w:r w:rsidRPr="00F04042">
        <w:t xml:space="preserve">Zhotovitel se zavazuje postupovat podle tohoto předloženého harmonogramu v souladu se smlouvou o dílo.  </w:t>
      </w:r>
    </w:p>
    <w:p w14:paraId="0309782B" w14:textId="77777777" w:rsidR="00FA3013" w:rsidRPr="00487849" w:rsidRDefault="00FA3013" w:rsidP="00FA3013">
      <w:pPr>
        <w:pStyle w:val="Nadpis1"/>
        <w:rPr>
          <w:color w:val="010302"/>
          <w:sz w:val="20"/>
        </w:rPr>
      </w:pPr>
      <w:bookmarkStart w:id="7" w:name="_Toc210304118"/>
      <w:r w:rsidRPr="00487849">
        <w:rPr>
          <w:sz w:val="20"/>
        </w:rPr>
        <w:t>DOKUMENTACE</w:t>
      </w:r>
      <w:bookmarkEnd w:id="7"/>
    </w:p>
    <w:p w14:paraId="338E628D" w14:textId="77777777" w:rsidR="00FA3013" w:rsidRPr="00706458" w:rsidRDefault="00FA3013">
      <w:pPr>
        <w:pStyle w:val="Odstavecseseznamem"/>
        <w:numPr>
          <w:ilvl w:val="0"/>
          <w:numId w:val="15"/>
        </w:numPr>
        <w:spacing w:after="0"/>
        <w:ind w:left="142" w:hanging="142"/>
        <w:jc w:val="both"/>
        <w:rPr>
          <w:szCs w:val="18"/>
        </w:rPr>
      </w:pPr>
      <w:r w:rsidRPr="00706458">
        <w:rPr>
          <w:szCs w:val="18"/>
        </w:rPr>
        <w:t>Ve výkazu výměr a popisu standardů (který je nedílnou součástí výkazu výměr) jsou výměry stanoveny jako „čisté“ změřené z výkresové dokumentace. Zhotovitel proto musí v rámci nabídky dopočítat nadměrné výměry (např. vzájemné přesahy hydroizolací, prořezy atd.). Dále je potřeba při stanovení ceny dle vykázané výměry započítat všechny předpokládané doplňkové související prvky a činnosti s touto položkou související tak, aby cena byla kompletní a prvek funkční (příklad: podlaha – včetně dilatací, koutových dilatačních přechodových lišt atd.)</w:t>
      </w:r>
    </w:p>
    <w:p w14:paraId="78677AC2" w14:textId="084E671D" w:rsidR="00FA3013" w:rsidRPr="00F04042" w:rsidRDefault="00FA3013">
      <w:pPr>
        <w:pStyle w:val="Odstavecseseznamem"/>
        <w:numPr>
          <w:ilvl w:val="0"/>
          <w:numId w:val="15"/>
        </w:numPr>
        <w:spacing w:after="0"/>
        <w:ind w:left="142" w:hanging="142"/>
        <w:jc w:val="both"/>
        <w:rPr>
          <w:szCs w:val="18"/>
        </w:rPr>
      </w:pPr>
      <w:r w:rsidRPr="00F04042">
        <w:rPr>
          <w:szCs w:val="18"/>
        </w:rPr>
        <w:t xml:space="preserve">Veškeré podklady a výkresy budou považovány za důvěrné v souladu se smlouvou o dílo a současně jsou tyto informace předmětem obchodního tajemství dle §504 z. č. 89/2012 Sb., občanského zákoníku, ve znění pozdějších předpisů. Bez vědomí objednatele anebo jím pověřené osoby nesmí být kopírovány a zveřejněny v jakékoli jejich části a podobě.  Rovněž jakékoliv zveřejnění s odvoláním </w:t>
      </w:r>
      <w:r w:rsidR="006B0A60">
        <w:rPr>
          <w:szCs w:val="18"/>
        </w:rPr>
        <w:t>n</w:t>
      </w:r>
      <w:r w:rsidRPr="00F04042">
        <w:rPr>
          <w:szCs w:val="18"/>
        </w:rPr>
        <w:t xml:space="preserve">a jméno objednatele není bez souhlasu objednatele povoleno.   </w:t>
      </w:r>
    </w:p>
    <w:p w14:paraId="34DD65E1" w14:textId="77777777" w:rsidR="00FA3013" w:rsidRPr="00F04042" w:rsidRDefault="00FA3013">
      <w:pPr>
        <w:pStyle w:val="Odstavecseseznamem"/>
        <w:numPr>
          <w:ilvl w:val="0"/>
          <w:numId w:val="15"/>
        </w:numPr>
        <w:spacing w:after="0"/>
        <w:ind w:left="142" w:hanging="142"/>
        <w:jc w:val="both"/>
        <w:rPr>
          <w:szCs w:val="18"/>
        </w:rPr>
      </w:pPr>
      <w:r w:rsidRPr="00F04042">
        <w:rPr>
          <w:szCs w:val="18"/>
        </w:rPr>
        <w:lastRenderedPageBreak/>
        <w:t xml:space="preserve">Nedílnou součástí dokumentace pro výběr zhotovitele je vedle výkazu výměr a standardů také schválená dokumentace včetně stanovisek dotčených orgánů ke stavebnímu povolení a případně dalších objednatelských podkladů. </w:t>
      </w:r>
    </w:p>
    <w:p w14:paraId="2C9A36E4" w14:textId="77777777" w:rsidR="00FA3013" w:rsidRPr="001F3C8F" w:rsidRDefault="00FA3013">
      <w:pPr>
        <w:pStyle w:val="Odstavecseseznamem"/>
        <w:numPr>
          <w:ilvl w:val="0"/>
          <w:numId w:val="15"/>
        </w:numPr>
        <w:spacing w:after="0"/>
        <w:ind w:left="142" w:hanging="153"/>
        <w:jc w:val="both"/>
      </w:pPr>
      <w:r w:rsidRPr="00195E76">
        <w:t xml:space="preserve">V dokumentaci DVD (dokumentace pro výběr dodavatele) jsou zohledněny připomínky objednatele a dotčených orgánů státní správy předané projektantovi. Dále textová a výkresová část dokumentace. Pokud účastník nabídkového řízení zjistí jakékoli nesrovnalosti mezi výkresovou dokumentací a výkazem výměr, je nutné, aby vyplnil souhrnné výkazy dodávek a prací tak, jak mu byly předloženy a samostatně, </w:t>
      </w:r>
      <w:r w:rsidRPr="001F3C8F">
        <w:t xml:space="preserve">v položce práce a dodávky neobsažené ve VV, uvedl rozdíly včetně příslušného ocenění.  </w:t>
      </w:r>
    </w:p>
    <w:p w14:paraId="33388D9D" w14:textId="77777777" w:rsidR="00FA3013" w:rsidRPr="00195E76" w:rsidRDefault="00FA3013">
      <w:pPr>
        <w:pStyle w:val="Odstavecseseznamem"/>
        <w:numPr>
          <w:ilvl w:val="0"/>
          <w:numId w:val="15"/>
        </w:numPr>
        <w:spacing w:after="0"/>
        <w:ind w:left="142" w:hanging="153"/>
        <w:jc w:val="both"/>
      </w:pPr>
      <w:r w:rsidRPr="00195E76">
        <w:t xml:space="preserve">Projektant upozorňuje, že (v souladu se  zákonem č. 134/2016 Sb.) v případě, kdy zadávací dokumentace obsahuje požadavky nebo odkazy na  obchodní firmy, názvy nebo jména a příjmení, specifická označení zboží a služeb, které platí pro určitou osobu, popřípadě její organizační  složku,  odkazy  na  patenty  a  vynálezy,  užitné  vzory,  průmyslové  vzory,  ochranné  známky  nebo  označení  původu,  umožňuje  objednatel  budoucímu zhotoviteli, pokud by to vedlo ke zvýhodnění nebo vyloučení určitých dodavatelů nebo určitých výrobků, použití jiných, kvalitativně a  technicky obdobných řešení.  </w:t>
      </w:r>
    </w:p>
    <w:p w14:paraId="1B9D9023" w14:textId="77777777" w:rsidR="00FA3013" w:rsidRPr="00195E76" w:rsidRDefault="00FA3013">
      <w:pPr>
        <w:pStyle w:val="Odstavecseseznamem"/>
        <w:numPr>
          <w:ilvl w:val="0"/>
          <w:numId w:val="15"/>
        </w:numPr>
        <w:spacing w:after="0"/>
        <w:ind w:left="142" w:hanging="153"/>
        <w:jc w:val="both"/>
      </w:pPr>
      <w:r w:rsidRPr="00195E76">
        <w:t>Součástí ceny díla musí být i náklady na nutnou dílenskou a dodavatelskou (výrobní) dokumentaci v souladu s vyhláškou č. 499/2006 Sb.  Zhotovitel předloží ke schválení všechny potřebné detaily dodavatelské dokumentace k</w:t>
      </w:r>
      <w:r>
        <w:t xml:space="preserve"> </w:t>
      </w:r>
      <w:r w:rsidRPr="00195E76">
        <w:t xml:space="preserve">odsouhlasení autorovi projektu a objednateli pro posouzení a zajištění souladu řešení s DSP (dokumentace pro stavební povolení).  </w:t>
      </w:r>
    </w:p>
    <w:p w14:paraId="59924F5F" w14:textId="77777777" w:rsidR="00FA3013" w:rsidRPr="00487849" w:rsidRDefault="00FA3013" w:rsidP="00FA3013">
      <w:pPr>
        <w:pStyle w:val="Nadpis1"/>
        <w:rPr>
          <w:color w:val="010302"/>
          <w:sz w:val="20"/>
        </w:rPr>
      </w:pPr>
      <w:bookmarkStart w:id="8" w:name="_Toc210304120"/>
      <w:r w:rsidRPr="00487849">
        <w:rPr>
          <w:sz w:val="20"/>
        </w:rPr>
        <w:t>PRACOVNÍ DOBA, HLUK</w:t>
      </w:r>
      <w:bookmarkEnd w:id="8"/>
    </w:p>
    <w:p w14:paraId="5CFBCCDF" w14:textId="0863EDF1" w:rsidR="00FA3013" w:rsidRPr="00195E76" w:rsidRDefault="00FA3013">
      <w:pPr>
        <w:pStyle w:val="Odstavecseseznamem"/>
        <w:numPr>
          <w:ilvl w:val="0"/>
          <w:numId w:val="16"/>
        </w:numPr>
        <w:ind w:left="142" w:hanging="153"/>
        <w:jc w:val="both"/>
      </w:pPr>
      <w:r w:rsidRPr="00195E76">
        <w:t>Předpokládaná doba realizace je v pracovní dny od 7.00 h do 21.00 h, vždy s ohledem na provoz dotčených zdravotnických pracovišť. Hlučné práce povoleny od 16.00 hod. do 21.00 hodin v pracovní dny, o víkendech od 07.00 hodin do 21.00 hodin. Případné výjimky pouze po dohodě se zástupcem Objednatele. Zhotovitel nesmí používat nástroje poháněné stlačeným vzduchem</w:t>
      </w:r>
      <w:r w:rsidR="006B0A60">
        <w:t>.</w:t>
      </w:r>
      <w:r w:rsidRPr="00195E76">
        <w:t xml:space="preserve"> </w:t>
      </w:r>
    </w:p>
    <w:p w14:paraId="42EF6D4A" w14:textId="77777777" w:rsidR="00FA3013" w:rsidRPr="00487849" w:rsidRDefault="00FA3013" w:rsidP="00FA3013">
      <w:pPr>
        <w:pStyle w:val="Nadpis1"/>
        <w:rPr>
          <w:sz w:val="20"/>
        </w:rPr>
      </w:pPr>
      <w:bookmarkStart w:id="9" w:name="_Toc210304121"/>
      <w:r w:rsidRPr="00487849">
        <w:rPr>
          <w:sz w:val="20"/>
        </w:rPr>
        <w:t>KVALITA PROVÁDĚNÍ DÍLA</w:t>
      </w:r>
      <w:bookmarkEnd w:id="9"/>
      <w:r w:rsidRPr="00487849">
        <w:rPr>
          <w:sz w:val="20"/>
        </w:rPr>
        <w:t xml:space="preserve"> </w:t>
      </w:r>
    </w:p>
    <w:p w14:paraId="76408765" w14:textId="77777777" w:rsidR="00FA3013" w:rsidRPr="00195E76" w:rsidRDefault="00FA3013">
      <w:pPr>
        <w:pStyle w:val="Odstavecseseznamem"/>
        <w:numPr>
          <w:ilvl w:val="0"/>
          <w:numId w:val="16"/>
        </w:numPr>
        <w:spacing w:after="0"/>
        <w:ind w:left="142" w:hanging="153"/>
        <w:jc w:val="both"/>
      </w:pPr>
      <w:r w:rsidRPr="00195E76">
        <w:t xml:space="preserve">Objednatel si vyhrazuje právo kdykoliv kontrolovat kvalitu prováděného díla. Zhotovitel je povinen umožnit přístup na staveniště pro autora projektu, TDO, koordinátora BOZP a nominovaného zástupce objednatele.  Práce, které v souvislosti s použitým materiálem či provedením neodpovídají těmto ustanovením, příp. nejsou provedeny v souladu se smlouvou, objednatel nepřevezme a neuhradí. Zhotovitel je povinen tyto vady po výzvě ze strany objednatele bezplatně odstranit; práva smluvních stran vyplývající z platných právních předpisů tímto nejsou dotčena.  </w:t>
      </w:r>
    </w:p>
    <w:p w14:paraId="249733E4" w14:textId="77777777" w:rsidR="00FA3013" w:rsidRPr="00195E76" w:rsidRDefault="00FA3013">
      <w:pPr>
        <w:pStyle w:val="Odstavecseseznamem"/>
        <w:numPr>
          <w:ilvl w:val="0"/>
          <w:numId w:val="16"/>
        </w:numPr>
        <w:spacing w:after="0"/>
        <w:ind w:left="142" w:hanging="153"/>
        <w:jc w:val="both"/>
      </w:pPr>
      <w:r w:rsidRPr="00195E76">
        <w:t xml:space="preserve">Zakrývané konstrukce – zhotovitel vyzve TDO, resp. zástupce objednatele k převzetí zakrývaných konstrukcí, a to zápisem do SD případně i jiným prokazatelným způsobem.  </w:t>
      </w:r>
    </w:p>
    <w:p w14:paraId="57AE7197" w14:textId="77777777" w:rsidR="00FA3013" w:rsidRPr="00195E76" w:rsidRDefault="00FA3013">
      <w:pPr>
        <w:pStyle w:val="Odstavecseseznamem"/>
        <w:numPr>
          <w:ilvl w:val="0"/>
          <w:numId w:val="16"/>
        </w:numPr>
        <w:spacing w:after="0"/>
        <w:ind w:left="142" w:hanging="153"/>
        <w:jc w:val="both"/>
      </w:pPr>
      <w:r w:rsidRPr="00195E76">
        <w:t xml:space="preserve">Všechny použité materiály a výrobky budou dle standardů DVD a musí mít příslušné atesty, homologace, prohlášení o shodě a certifikáty pro použití v ČR dle platných předpisů. </w:t>
      </w:r>
    </w:p>
    <w:p w14:paraId="5A489DCC" w14:textId="77777777" w:rsidR="00FA3013" w:rsidRPr="00195E76" w:rsidRDefault="00FA3013">
      <w:pPr>
        <w:pStyle w:val="Odstavecseseznamem"/>
        <w:numPr>
          <w:ilvl w:val="0"/>
          <w:numId w:val="16"/>
        </w:numPr>
        <w:spacing w:after="0"/>
        <w:ind w:left="142" w:hanging="153"/>
        <w:jc w:val="both"/>
      </w:pPr>
      <w:r w:rsidRPr="00195E76">
        <w:t xml:space="preserve">Veškeré nápisy a označení, předepsané bezpečnostními či provozními normami, jsou součástí dodávky jednotlivých profesí. Zhotovitel se zavazuje realizovat dílo s maximální odbornou péčí a hospodárnosti při provádění všech prací a při výběru při výběru, to vše při dodržení maximální možné kvality a s důrazem na ekologickou šetrnost. Zhotovitel je povinen v případě havarijního stavu týkajícího se vody postupovat v souladu se směrnicí objednatele – Havarijní plán voda, která je přílohou zadávací dokumentace.  </w:t>
      </w:r>
    </w:p>
    <w:p w14:paraId="2EDA8330" w14:textId="77777777" w:rsidR="00FA3013" w:rsidRPr="00195E76" w:rsidRDefault="00FA3013">
      <w:pPr>
        <w:pStyle w:val="Odstavecseseznamem"/>
        <w:numPr>
          <w:ilvl w:val="0"/>
          <w:numId w:val="16"/>
        </w:numPr>
        <w:spacing w:after="0"/>
        <w:ind w:left="142" w:hanging="153"/>
        <w:jc w:val="both"/>
      </w:pPr>
      <w:r w:rsidRPr="00195E76">
        <w:t xml:space="preserve">Zhotovitel se zavazuje provést dílo tak, aby odpovídalo požadavkům objednatele, povolením státních orgánů, právním předpisům a technickým normám SN a EN, předepsaným technologickým postupům, dále požadavkům technickým, materiálovým, bezpečnostním, požárním, hygienickým, zdravotním, ochrany životního prostředí, ochrany tělesně postižených osob a dalším. Výše uvedené </w:t>
      </w:r>
      <w:r w:rsidRPr="00195E76">
        <w:lastRenderedPageBreak/>
        <w:t xml:space="preserve">požadavky budou splňovat i použité materiály, přičemž budou použity materiály a stavební postupy ekologicky šetrné a maximálně kvalitní. Zhotovitel se zavazuje používat při realizaci stavby pouze materiály a výrobky s úplnými atesty a protokoly o zkouškách potvrzující vhodnost použití pro daný účel a zdravotní a ekologickou nezávadnost. Zhotovitel je povinen na použité materiály a výrobky předložit atest o vhodnosti použití pro daný účel a zdravotní nezávadnosti, prohlášení o shodě a další dokumentaci, kterou vyžadují obecně závazné právní předpisy. </w:t>
      </w:r>
    </w:p>
    <w:p w14:paraId="0FE78761" w14:textId="77777777" w:rsidR="00FA3013" w:rsidRPr="00487849" w:rsidRDefault="00FA3013" w:rsidP="00FA3013">
      <w:pPr>
        <w:pStyle w:val="Nadpis1"/>
        <w:rPr>
          <w:color w:val="010302"/>
          <w:sz w:val="20"/>
          <w:szCs w:val="20"/>
        </w:rPr>
      </w:pPr>
      <w:bookmarkStart w:id="10" w:name="_Toc210304122"/>
      <w:r w:rsidRPr="00487849">
        <w:rPr>
          <w:sz w:val="20"/>
          <w:szCs w:val="20"/>
        </w:rPr>
        <w:t>TECHNOLOGICKÉ POSTUPY.</w:t>
      </w:r>
      <w:bookmarkEnd w:id="10"/>
      <w:r w:rsidRPr="00487849">
        <w:rPr>
          <w:sz w:val="20"/>
          <w:szCs w:val="20"/>
        </w:rPr>
        <w:t xml:space="preserve"> </w:t>
      </w:r>
      <w:r w:rsidRPr="00487849">
        <w:rPr>
          <w:sz w:val="20"/>
          <w:szCs w:val="20"/>
        </w:rPr>
        <w:tab/>
      </w:r>
    </w:p>
    <w:p w14:paraId="40415DE5" w14:textId="77777777" w:rsidR="00FA3013" w:rsidRPr="005538E7" w:rsidRDefault="00FA3013">
      <w:pPr>
        <w:pStyle w:val="Odstavecseseznamem"/>
        <w:numPr>
          <w:ilvl w:val="0"/>
          <w:numId w:val="17"/>
        </w:numPr>
        <w:spacing w:after="0"/>
        <w:ind w:left="142" w:hanging="153"/>
        <w:jc w:val="both"/>
      </w:pPr>
      <w:r w:rsidRPr="005538E7">
        <w:t xml:space="preserve">Pokud budou prováděny rizikové práce (zásahy do statiky konstrukcí objektů, práce ve výškách, zdvihání břemen apod.)  je nutno předložit technologický postup provádění ke schválení koordinátorovi BOZP, zástupci TDO a autorovi projektu. Bez odsouhlaseného technologického postupu nelze přistoupit k provádění zásahu. </w:t>
      </w:r>
    </w:p>
    <w:p w14:paraId="26BBE2E0" w14:textId="77777777" w:rsidR="00FA3013" w:rsidRPr="005538E7" w:rsidRDefault="00FA3013">
      <w:pPr>
        <w:pStyle w:val="Odstavecseseznamem"/>
        <w:numPr>
          <w:ilvl w:val="0"/>
          <w:numId w:val="17"/>
        </w:numPr>
        <w:spacing w:after="0"/>
        <w:ind w:left="142" w:hanging="153"/>
        <w:jc w:val="both"/>
      </w:pPr>
      <w:r w:rsidRPr="005538E7">
        <w:t xml:space="preserve">Při bouracích a zabezpečovacích pracích je třeba bezpodmínečně nutné dbát všech bezpečnostních předpisů a používat předepsané ochranné pomůcky. Je nutno dodržovat zákon č. 309/2006 Sb., nařízení vlády č. 591/2006 Sb. a </w:t>
      </w:r>
      <w:proofErr w:type="spellStart"/>
      <w:r w:rsidRPr="005538E7">
        <w:t>vyhl</w:t>
      </w:r>
      <w:proofErr w:type="spellEnd"/>
      <w:r w:rsidRPr="005538E7">
        <w:t xml:space="preserve">. č. 362/2005 Sb. O práci ve výškách. Musí být zajištěna stabilita všech bouraných konstrukcí a zabezpečení proti pádu osob. </w:t>
      </w:r>
    </w:p>
    <w:p w14:paraId="10FB6632" w14:textId="77777777" w:rsidR="00FA3013" w:rsidRPr="00487849" w:rsidRDefault="00FA3013" w:rsidP="00FA3013">
      <w:pPr>
        <w:pStyle w:val="Nadpis1"/>
        <w:rPr>
          <w:sz w:val="20"/>
        </w:rPr>
      </w:pPr>
      <w:bookmarkStart w:id="11" w:name="_Toc210304123"/>
      <w:r w:rsidRPr="00487849">
        <w:rPr>
          <w:sz w:val="20"/>
        </w:rPr>
        <w:t>ZKOUŠKY A REVIZE</w:t>
      </w:r>
      <w:bookmarkEnd w:id="11"/>
      <w:r w:rsidRPr="00487849">
        <w:rPr>
          <w:sz w:val="20"/>
        </w:rPr>
        <w:t xml:space="preserve">  </w:t>
      </w:r>
    </w:p>
    <w:p w14:paraId="4F831313" w14:textId="77777777" w:rsidR="001F3C8F" w:rsidRPr="00E9463B" w:rsidRDefault="00FA3013">
      <w:pPr>
        <w:pStyle w:val="Odstavecseseznamem"/>
        <w:numPr>
          <w:ilvl w:val="0"/>
          <w:numId w:val="18"/>
        </w:numPr>
        <w:spacing w:after="0"/>
        <w:ind w:left="142" w:hanging="153"/>
        <w:jc w:val="both"/>
      </w:pPr>
      <w:r w:rsidRPr="00E9463B">
        <w:t>Součástí každé dodávky je i funkční odzkoušení jednotlivých částí zařízení a zařízení jako celku – funkční zkoušky v rámci jednotlivých profesí samostatně. Součástí dodávky je i příprava na komplexní zkoušky a provedení komplexních zkoušek. Součástí dodávky zařízení a systémů, které to vyžadují, je i zaškolení obsluhy a údržby.</w:t>
      </w:r>
    </w:p>
    <w:p w14:paraId="0B30CE75" w14:textId="77777777" w:rsidR="00FA3013" w:rsidRPr="00195E76" w:rsidRDefault="00FA3013" w:rsidP="00FA3013">
      <w:pPr>
        <w:pStyle w:val="Nadpis1"/>
        <w:rPr>
          <w:color w:val="010302"/>
        </w:rPr>
      </w:pPr>
      <w:bookmarkStart w:id="12" w:name="_Toc210304125"/>
      <w:r w:rsidRPr="001F3C8F">
        <w:rPr>
          <w:sz w:val="20"/>
        </w:rPr>
        <w:t>BOZP</w:t>
      </w:r>
      <w:bookmarkEnd w:id="12"/>
      <w:r w:rsidRPr="00195E76">
        <w:t xml:space="preserve">  </w:t>
      </w:r>
    </w:p>
    <w:p w14:paraId="6A6D0E28" w14:textId="77777777" w:rsidR="00FA3013" w:rsidRPr="00195E76" w:rsidRDefault="00FA3013">
      <w:pPr>
        <w:pStyle w:val="Odstavecseseznamem"/>
        <w:numPr>
          <w:ilvl w:val="0"/>
          <w:numId w:val="19"/>
        </w:numPr>
        <w:spacing w:after="0"/>
        <w:ind w:left="142" w:hanging="153"/>
        <w:jc w:val="both"/>
      </w:pPr>
      <w:r w:rsidRPr="00195E76">
        <w:t xml:space="preserve">Při provádění díle je nutno dodržovat veškeré související bezpečnostní a technologické předpisy a nařízení.  Při provádění vlastních prací je nutno zabezpečit staveniště před přístupem nepovolaných osob. Na stavbě budou dodržována příslušná nařízení vyhlášky č. 268/2009 Sb.  Za dodržení příslušných předpisů je ve fázi výstavby odpovědný zhotovitel stavby, ve fázi provozu provozovatel. Podrobnější popis pravidel pro dodržování BOZP stanovuje směrnice objednatele Organizační zabezpečení BOZP, která je jako přílohou zadávací dokumentace veřejné zakázky.  </w:t>
      </w:r>
    </w:p>
    <w:p w14:paraId="74C50273" w14:textId="77777777" w:rsidR="00FA3013" w:rsidRPr="00195E76" w:rsidRDefault="00FA3013">
      <w:pPr>
        <w:pStyle w:val="Odstavecseseznamem"/>
        <w:numPr>
          <w:ilvl w:val="0"/>
          <w:numId w:val="19"/>
        </w:numPr>
        <w:spacing w:after="0"/>
        <w:ind w:left="142" w:hanging="153"/>
        <w:jc w:val="both"/>
      </w:pPr>
      <w:r w:rsidRPr="00195E76">
        <w:t xml:space="preserve">Zhotovitel je povinen účinně spolupracovat s objednatelem, resp.  objednatelem určenou osobou (technik bezpečnosti práce, koordinátor bezpečnosti a ochrany zdraví při práci) při zpracování plánu bezpečnosti a ochrany zdraví při práci a dále je povinen dodržovat práce, koordinátor v § 16 zákona č. 309/2006 Sb., o zajištění dalších podmínek bezpečnosti a ochrany zdraví při práci.   </w:t>
      </w:r>
    </w:p>
    <w:p w14:paraId="44FBE186" w14:textId="77777777" w:rsidR="00FA3013" w:rsidRPr="00195E76" w:rsidRDefault="00FA3013">
      <w:pPr>
        <w:pStyle w:val="Odstavecseseznamem"/>
        <w:numPr>
          <w:ilvl w:val="0"/>
          <w:numId w:val="19"/>
        </w:numPr>
        <w:spacing w:after="0"/>
        <w:ind w:left="142" w:hanging="153"/>
        <w:jc w:val="both"/>
      </w:pPr>
      <w:r w:rsidRPr="00195E76">
        <w:t xml:space="preserve">Pro fázi výstavby budou splněny požadavky vládních nařízení č. 591/2006 Sb. o bližších minimálních požadavcích na bezpečnost a ochranu zdraví při práci na staveništi a nařízení č. 362/2005 Sb. o bližších požadavcích na bezpečnost a ochranu zdraví při práci na pracovištích s nebezpečím pádu z výšky do hloubky. Za výstavby i provozu bude respektováno a postupováno ve smyslu nařízení vlády č. 272/2011 Sb. o ochraně zdraví před nepříznivými účinky hluku a vibrací. </w:t>
      </w:r>
    </w:p>
    <w:p w14:paraId="0E07B351" w14:textId="77777777" w:rsidR="00FA3013" w:rsidRPr="00195E76" w:rsidRDefault="00FA3013">
      <w:pPr>
        <w:pStyle w:val="Odstavecseseznamem"/>
        <w:numPr>
          <w:ilvl w:val="0"/>
          <w:numId w:val="19"/>
        </w:numPr>
        <w:spacing w:after="0"/>
        <w:ind w:left="142" w:hanging="153"/>
        <w:jc w:val="both"/>
      </w:pPr>
      <w:r w:rsidRPr="00195E76">
        <w:t>Objednatel je oprávněn na staveništi provádět namátkové kontroly přítomnosti alkoholu u zaměstnanců zhotovitele včetně dechové zkoušky.  Kontrolu může provádět vždy za účasti stavbyvedoucího zhotovitele nebo jeho zástupce. Pozitivní nález bude zapsán do stavebního deníku a příslušný pracovník bude vykázán mimo areál staveniště a nebude mu více povolen vstup na staveniště. V případě opakovaného zjištění přítomnosti alkoholu bude taková situace považována za hrubé porušení podmínek smlouvy s možností odstoupení od smlouvy. Každý takový případ bude navíc oznámen Státnímu úřadu inspekce práce.</w:t>
      </w:r>
    </w:p>
    <w:p w14:paraId="5876D18A" w14:textId="27343BEB" w:rsidR="00FA3013" w:rsidRPr="00195E76" w:rsidRDefault="00FA3013">
      <w:pPr>
        <w:pStyle w:val="Odstavecseseznamem"/>
        <w:numPr>
          <w:ilvl w:val="0"/>
          <w:numId w:val="19"/>
        </w:numPr>
        <w:spacing w:after="0"/>
        <w:ind w:left="142" w:hanging="153"/>
        <w:jc w:val="both"/>
      </w:pPr>
      <w:r w:rsidRPr="00195E76">
        <w:lastRenderedPageBreak/>
        <w:t>Při provádění prací ve výškách je třeba zajistit, aby zaměstnanci stavební firmy byli vybaveni příslušnými OOPP. Dle nařízení vlády č.</w:t>
      </w:r>
      <w:r w:rsidR="006C1AA0">
        <w:t xml:space="preserve"> </w:t>
      </w:r>
      <w:r w:rsidRPr="00195E76">
        <w:t>362/2005 Sb.</w:t>
      </w:r>
      <w:r w:rsidR="006C1AA0">
        <w:t>,</w:t>
      </w:r>
      <w:r w:rsidRPr="00195E76">
        <w:t xml:space="preserve"> o bližších požadavcích na bezpečnost a ochranu zdraví při práci na pracovištích s nebezpečím pádu z výšky nebo do hloubky se přednostně uplatňuje kolektivní ochrana, není-li to technicky možné, osoby musí být vybaveny individuální ochranou před pádem. Osoby, které se budou pohybovat na střeše, musí používat OOPP pro práci ve výškách (např. bezpečnostní lano, bezpečnostní postroj, lana, samonavíjecí kladka, ochranná přilba apod). Při stavební činnosti musí být trvale zajištěna i bezpečnost chodců (pacientů a zaměstnanců i ostatních osob) včetně vozidel pohybujících se na komunikacích souvisejících přilehlých k dotčenému objektu.  </w:t>
      </w:r>
    </w:p>
    <w:p w14:paraId="61516DED" w14:textId="77777777" w:rsidR="00FA3013" w:rsidRPr="00195E76" w:rsidRDefault="00FA3013">
      <w:pPr>
        <w:pStyle w:val="Odstavecseseznamem"/>
        <w:numPr>
          <w:ilvl w:val="0"/>
          <w:numId w:val="19"/>
        </w:numPr>
        <w:spacing w:after="0"/>
        <w:ind w:left="142" w:hanging="153"/>
        <w:jc w:val="both"/>
      </w:pPr>
      <w:r w:rsidRPr="00195E76">
        <w:t xml:space="preserve">Za vybavení pracoviště ochrannými pomůckami odpovídá v plné míře Zhotovitel, stejně tak ve věci poučení a proškolení pracovníků, zajištění odborného vedení a dozoru.  </w:t>
      </w:r>
    </w:p>
    <w:p w14:paraId="0BF3124A" w14:textId="77777777" w:rsidR="00FA3013" w:rsidRPr="00195E76" w:rsidRDefault="00FA3013">
      <w:pPr>
        <w:pStyle w:val="Odstavecseseznamem"/>
        <w:numPr>
          <w:ilvl w:val="0"/>
          <w:numId w:val="19"/>
        </w:numPr>
        <w:spacing w:after="0"/>
        <w:ind w:left="142" w:hanging="153"/>
        <w:jc w:val="both"/>
      </w:pPr>
      <w:r w:rsidRPr="00195E76">
        <w:t xml:space="preserve">Před zahájením díla objednatel provede vstupní proškolení techniků stavby určených zhotovitelem ze zásad bezpečnosti a ochrany zdraví při práci, požární ochrany, ochrany životního prostředí, dopravního řádu objednatele, případně z dalších vnitřních předpisů objednatele, jejichž dodržování je z hlediska provádění díla dle této smlouvy v areálu zhotovitele nezbytné. O proškolení se provede písemný záznam.  </w:t>
      </w:r>
    </w:p>
    <w:p w14:paraId="3F5C9967" w14:textId="77777777" w:rsidR="00FA3013" w:rsidRPr="00195E76" w:rsidRDefault="00FA3013">
      <w:pPr>
        <w:pStyle w:val="Odstavecseseznamem"/>
        <w:numPr>
          <w:ilvl w:val="0"/>
          <w:numId w:val="19"/>
        </w:numPr>
        <w:spacing w:after="0"/>
        <w:ind w:left="142" w:hanging="153"/>
        <w:jc w:val="both"/>
      </w:pPr>
      <w:r w:rsidRPr="00195E76">
        <w:t xml:space="preserve">Na pracovištích bude požární řád a poplachové směrnice, návod k obsluze zařízení. Na vstupních dveřích budou výstražné tabulky. </w:t>
      </w:r>
    </w:p>
    <w:p w14:paraId="5E75E84C" w14:textId="77777777" w:rsidR="00FA3013" w:rsidRPr="00195E76" w:rsidRDefault="00FA3013">
      <w:pPr>
        <w:pStyle w:val="Odstavecseseznamem"/>
        <w:numPr>
          <w:ilvl w:val="0"/>
          <w:numId w:val="19"/>
        </w:numPr>
        <w:spacing w:after="0"/>
        <w:ind w:left="142" w:hanging="153"/>
        <w:jc w:val="both"/>
      </w:pPr>
      <w:r w:rsidRPr="00195E76">
        <w:t xml:space="preserve">Při práci budou zaměstnanci používat předepsané ochranné pomůcky. V prostorách NeZN musí zaměstnanci stavební firmy dodržovat platné vnitřní předpisy NeZN vztahující se k BOZP a PO (zvláště při práci ve výškách a při práci s otevřeným ohněm). Jedná se o dodržení úkolů požární ochrany v souladu s vyhláškou č.246/2001 Sb. o požární prevenci, v platném znění (resp. zákona č. 133/1985 Sb. o požární ochraně). Je třeba, aby pověřený pracovník zhotovitele před zahájením stavební činnosti seznámil pracovníky zhotovitele s interními požárními poplachovými směrnicemi platnými v areálu NeZN, zejména se směrnicí objednatele Organizační zabezpečení požární ochrany, která je jako přílohou zadávací dokumentace veřejné zakázky včetně umístění a možného použití PHP a hydrantů v případě požáru.  </w:t>
      </w:r>
    </w:p>
    <w:p w14:paraId="6C5D8A51" w14:textId="77777777" w:rsidR="00FA3013" w:rsidRPr="00195E76" w:rsidRDefault="00FA3013">
      <w:pPr>
        <w:pStyle w:val="Odstavecseseznamem"/>
        <w:numPr>
          <w:ilvl w:val="0"/>
          <w:numId w:val="19"/>
        </w:numPr>
        <w:spacing w:after="0"/>
        <w:ind w:left="142" w:hanging="153"/>
        <w:jc w:val="both"/>
      </w:pPr>
      <w:r w:rsidRPr="00195E76">
        <w:t xml:space="preserve">První pomoc nebo ošetření v případě pracovního úrazu a poranění lze zaměstnancům zhotovitele poskytnout na centrálním příjmu v budově B, popř. na dalším nejbližším zdravotnickém pracovišti v areálu NeZN.  </w:t>
      </w:r>
    </w:p>
    <w:p w14:paraId="5B90360B" w14:textId="77777777" w:rsidR="00FA3013" w:rsidRPr="00195E76" w:rsidRDefault="00FA3013">
      <w:pPr>
        <w:pStyle w:val="Odstavecseseznamem"/>
        <w:numPr>
          <w:ilvl w:val="0"/>
          <w:numId w:val="19"/>
        </w:numPr>
        <w:spacing w:after="0"/>
        <w:ind w:left="142" w:hanging="153"/>
        <w:jc w:val="both"/>
      </w:pPr>
      <w:r w:rsidRPr="00195E76">
        <w:t xml:space="preserve">V případě určení koordinátora BOZP na staveništi dle zákona č. 309/2006 Sb. odpovědného za dodržování BOZP při stavebních pracích v areálu NeZN. Při všech úkonech souvisejících s BOZP je nutné postupovat v souladu se zákonem č.309/2006 Sb., především ve vytvoření správných podmínek pro dodržení příslušných předpisů, tj. proškolení zaměstnanců, dohled nad dodržováním bezpečnostních předpisů a skutečnosti, aby příslušné práce vykonávaly osoby, které k ní mají potřebnou kvalifikaci (dodržení platných postupů zdravotní způsobilost a zajištění a zabezpečení zaměstnanců firmy OOPP apod.).  V areálu NeZN platí přednost chodců a zákazu kouření.  </w:t>
      </w:r>
    </w:p>
    <w:p w14:paraId="46761E22" w14:textId="77777777" w:rsidR="00FA3013" w:rsidRPr="00487849" w:rsidRDefault="00FA3013" w:rsidP="00FA3013">
      <w:pPr>
        <w:pStyle w:val="Nadpis1"/>
        <w:rPr>
          <w:color w:val="010302"/>
          <w:sz w:val="20"/>
        </w:rPr>
      </w:pPr>
      <w:bookmarkStart w:id="13" w:name="_Toc210304126"/>
      <w:r w:rsidRPr="00487849">
        <w:rPr>
          <w:sz w:val="20"/>
        </w:rPr>
        <w:t>ZAŘÍZENÍ STAVENIŠTĚ</w:t>
      </w:r>
      <w:bookmarkEnd w:id="13"/>
    </w:p>
    <w:p w14:paraId="3C6EEBE6" w14:textId="77777777" w:rsidR="00FA3013" w:rsidRPr="00195E76" w:rsidRDefault="00FA3013">
      <w:pPr>
        <w:pStyle w:val="Odstavecseseznamem"/>
        <w:numPr>
          <w:ilvl w:val="0"/>
          <w:numId w:val="21"/>
        </w:numPr>
        <w:spacing w:after="0"/>
        <w:ind w:left="142" w:hanging="153"/>
        <w:jc w:val="both"/>
      </w:pPr>
      <w:r w:rsidRPr="00195E76">
        <w:t xml:space="preserve">Zhotovitel na svoje náklady označí staveniště, kterým se rozumí prostor pro stavbu, pro její realizaci a zařízení staveniště, určený v projektové dokumentaci, identifikační tabulkou s názvem zakázky prováděcí firmou a termínem zahájení a ukončení prací, počtem osob provádějící práce.  O předání a převzetí staveniště pořídí smluvní strany zápis, opatřený podpisy pověřených zástupců obou smluvních stran. V období výstavby bude snižována prašnost na staveništi skrápěním případně alternativním řešením. Budou minimalizovány prostoje strojů.  Bude udržována čistota na přilehlých dotčených a přístupových komunikacích.  </w:t>
      </w:r>
    </w:p>
    <w:p w14:paraId="065C9F77" w14:textId="0A246123" w:rsidR="00FA3013" w:rsidRPr="00195E76" w:rsidRDefault="00FA3013">
      <w:pPr>
        <w:pStyle w:val="Odstavecseseznamem"/>
        <w:numPr>
          <w:ilvl w:val="0"/>
          <w:numId w:val="21"/>
        </w:numPr>
        <w:spacing w:after="0"/>
        <w:ind w:left="142" w:hanging="153"/>
        <w:jc w:val="both"/>
      </w:pPr>
      <w:r w:rsidRPr="00195E76">
        <w:lastRenderedPageBreak/>
        <w:t>V případě nutnost</w:t>
      </w:r>
      <w:r w:rsidR="006C1AA0">
        <w:t>i</w:t>
      </w:r>
      <w:r w:rsidRPr="00195E76">
        <w:t xml:space="preserve"> umístění obytných či skladových kontejnerů je nutno jejich polohu konzultovat se zástupcem Objednatele.  </w:t>
      </w:r>
    </w:p>
    <w:p w14:paraId="2A5E4198" w14:textId="77777777" w:rsidR="00FA3013" w:rsidRPr="00195E76" w:rsidRDefault="00FA3013">
      <w:pPr>
        <w:pStyle w:val="Odstavecseseznamem"/>
        <w:numPr>
          <w:ilvl w:val="0"/>
          <w:numId w:val="21"/>
        </w:numPr>
        <w:spacing w:after="0"/>
        <w:ind w:left="142" w:hanging="153"/>
        <w:jc w:val="both"/>
      </w:pPr>
      <w:r w:rsidRPr="00195E76">
        <w:t xml:space="preserve">Náklady na zařízení staveniště budou uvedeny formou vedlejší rozpočtových nákladů /dále jen jako „VRN“, uvedeno v procentech. </w:t>
      </w:r>
    </w:p>
    <w:p w14:paraId="7D0721E2" w14:textId="77777777" w:rsidR="00FA3013" w:rsidRPr="00195E76" w:rsidRDefault="00FA3013">
      <w:pPr>
        <w:pStyle w:val="Odstavecseseznamem"/>
        <w:numPr>
          <w:ilvl w:val="0"/>
          <w:numId w:val="21"/>
        </w:numPr>
        <w:spacing w:after="0"/>
        <w:ind w:left="142" w:hanging="153"/>
        <w:jc w:val="both"/>
      </w:pPr>
      <w:r w:rsidRPr="00195E76">
        <w:t xml:space="preserve">Objednatel poskytne zhotoviteli po dobu realizace díla za úhradu dle spotřeby zdroj vody a zdroj elektrické energie Zhotovitel na odběrných místech určených zhotovitelem instaluje na vlastní náklady podružné měřiče vody a elektrické energie. Zhotovitel se zavazuje ve stavebním deníku vést prokazatelné záznamy spotřeby vody a elektrické energie podle průběžných odečtů z podružných měřičů.   </w:t>
      </w:r>
    </w:p>
    <w:p w14:paraId="15ABC7C0" w14:textId="77777777" w:rsidR="00FA3013" w:rsidRPr="00195E76" w:rsidRDefault="00FA3013">
      <w:pPr>
        <w:pStyle w:val="Odstavecseseznamem"/>
        <w:numPr>
          <w:ilvl w:val="0"/>
          <w:numId w:val="21"/>
        </w:numPr>
        <w:spacing w:after="0"/>
        <w:ind w:left="142" w:hanging="153"/>
        <w:jc w:val="both"/>
      </w:pPr>
      <w:r w:rsidRPr="00195E76">
        <w:t xml:space="preserve">Po předání díla je zhotovitel povinen staveniště včetně jeho veškerého vybavení vyklidit, odstranit z něj nečistoty a zbytky materiálu a nejpozději do 2 </w:t>
      </w:r>
      <w:r>
        <w:t>pracovních</w:t>
      </w:r>
      <w:r w:rsidRPr="00195E76">
        <w:t xml:space="preserve"> dnů po předání díla je odevzdat objednateli. Stejná povinnost platí i pro uvedení okolních ploch staveniště do původního stavu.  </w:t>
      </w:r>
    </w:p>
    <w:p w14:paraId="7A1AD2E9" w14:textId="77777777" w:rsidR="00FA3013" w:rsidRPr="006D0129" w:rsidRDefault="00FA3013" w:rsidP="00FA3013">
      <w:pPr>
        <w:pStyle w:val="Nadpis1"/>
        <w:rPr>
          <w:color w:val="010302"/>
          <w:sz w:val="20"/>
        </w:rPr>
      </w:pPr>
      <w:bookmarkStart w:id="14" w:name="_Toc210304127"/>
      <w:r w:rsidRPr="006D0129">
        <w:rPr>
          <w:sz w:val="20"/>
        </w:rPr>
        <w:t>SOUČINNOST A KOORDINACE</w:t>
      </w:r>
      <w:bookmarkEnd w:id="14"/>
    </w:p>
    <w:p w14:paraId="721A1D64" w14:textId="77777777" w:rsidR="00FA3013" w:rsidRPr="006D0129" w:rsidRDefault="00FA3013">
      <w:pPr>
        <w:pStyle w:val="Odstavecseseznamem"/>
        <w:numPr>
          <w:ilvl w:val="0"/>
          <w:numId w:val="22"/>
        </w:numPr>
        <w:ind w:left="142" w:hanging="153"/>
        <w:jc w:val="both"/>
        <w:rPr>
          <w:color w:val="010302"/>
        </w:rPr>
      </w:pPr>
      <w:r w:rsidRPr="00195E76">
        <w:t xml:space="preserve">V případě, že se dílo skládá z více dodávek případně přímých dodávek objednatele, zhotovitel toto zohlední v rámci vyčíslení VRN položky koordinace. Rozsah přímých dodávek je určen projektem, zejména pak vytvořením stavební připravenosti pro přímé dodávky Objednatele   </w:t>
      </w:r>
    </w:p>
    <w:p w14:paraId="6EE68321" w14:textId="77777777" w:rsidR="00FA3013" w:rsidRPr="006D0129" w:rsidRDefault="00FA3013" w:rsidP="00FA3013">
      <w:pPr>
        <w:pStyle w:val="Nadpis1"/>
        <w:rPr>
          <w:sz w:val="20"/>
        </w:rPr>
      </w:pPr>
      <w:bookmarkStart w:id="15" w:name="_Toc210304128"/>
      <w:r w:rsidRPr="006D0129">
        <w:rPr>
          <w:sz w:val="20"/>
        </w:rPr>
        <w:t>STAVEBNÍ DENÍK</w:t>
      </w:r>
      <w:bookmarkEnd w:id="15"/>
    </w:p>
    <w:p w14:paraId="1C41884B" w14:textId="77777777" w:rsidR="00FA3013" w:rsidRPr="00195E76" w:rsidRDefault="00FA3013">
      <w:pPr>
        <w:pStyle w:val="Odstavecseseznamem"/>
        <w:numPr>
          <w:ilvl w:val="0"/>
          <w:numId w:val="22"/>
        </w:numPr>
        <w:ind w:left="142" w:hanging="153"/>
        <w:jc w:val="both"/>
      </w:pPr>
      <w:r w:rsidRPr="00195E76">
        <w:t xml:space="preserve">průběhu stavebních prací a dalších skutečnostech, rozhodných pro plnění smlouvy, vede zhotovitel v souladu se stavebním zákonem a jeho prováděcími předpisy, stavební deník po celou dobu realizace díla od převzetí staveniště až do odstranění poslední vady či nedodělku uvedeného v Soupisu vad a nedodělků, který provede pověřená osoba Objednatele před předáním objektu.  </w:t>
      </w:r>
    </w:p>
    <w:p w14:paraId="1916701A" w14:textId="77777777" w:rsidR="00FA3013" w:rsidRPr="006D0129" w:rsidRDefault="00FA3013" w:rsidP="00FA3013">
      <w:pPr>
        <w:pStyle w:val="Nadpis1"/>
        <w:rPr>
          <w:color w:val="010302"/>
          <w:sz w:val="20"/>
        </w:rPr>
      </w:pPr>
      <w:bookmarkStart w:id="16" w:name="_Toc210304129"/>
      <w:r w:rsidRPr="006D0129">
        <w:rPr>
          <w:sz w:val="20"/>
        </w:rPr>
        <w:t>NAKLÁDÁNÍ S ODPADY (AZBEST)</w:t>
      </w:r>
      <w:bookmarkEnd w:id="16"/>
      <w:r w:rsidRPr="006D0129">
        <w:rPr>
          <w:sz w:val="20"/>
        </w:rPr>
        <w:t xml:space="preserve">  </w:t>
      </w:r>
    </w:p>
    <w:p w14:paraId="0CD75A88" w14:textId="77777777" w:rsidR="00FA3013" w:rsidRPr="00195E76" w:rsidRDefault="00FA3013">
      <w:pPr>
        <w:pStyle w:val="Odstavecseseznamem"/>
        <w:numPr>
          <w:ilvl w:val="0"/>
          <w:numId w:val="22"/>
        </w:numPr>
        <w:ind w:left="142" w:hanging="153"/>
        <w:jc w:val="both"/>
      </w:pPr>
      <w:r w:rsidRPr="00195E76">
        <w:t xml:space="preserve">Během provádění stavby dojde k produkci stavebního odpadu. Odpad vzniklý při realizaci stavby ze stavebních prací bude likvidován na skládce. Nebezpečné odpady budou vytříděny před uložením na skládce.  Součástí prací a ceny díla zhotovitele bude shromažďování, třídění a likvidace odpadů vzniklých při provádění prací.  Povinnosti při nakládání s odpady stanoví zákon č.  </w:t>
      </w:r>
      <w:r>
        <w:t>541/2020</w:t>
      </w:r>
      <w:r w:rsidRPr="00195E76">
        <w:t xml:space="preserve"> Sb., v platném znění o odpadech a příslušné prováděcí vyhlášky.  Za zneškodňování odpadů během výstavby odpovídá zhotovitel, který je povinen nakládat s odpady v souladu s požadavky zákona č. </w:t>
      </w:r>
      <w:r>
        <w:t>541/2020</w:t>
      </w:r>
      <w:r w:rsidRPr="00195E76">
        <w:t xml:space="preserve"> Sb.  o odpadech. Shromažďování a odvoz odpadů bude zajišťován odbornou firmou, která má oprávnění k zneškodňování odpadů. Při vlastní výstavbě budou vznikat běžné stavební odpady.  </w:t>
      </w:r>
    </w:p>
    <w:p w14:paraId="3CB8D904" w14:textId="77777777" w:rsidR="00FA3013" w:rsidRPr="00195E76" w:rsidRDefault="00FA3013">
      <w:pPr>
        <w:pStyle w:val="Odstavecseseznamem"/>
        <w:numPr>
          <w:ilvl w:val="0"/>
          <w:numId w:val="22"/>
        </w:numPr>
        <w:ind w:left="142" w:hanging="153"/>
        <w:jc w:val="both"/>
      </w:pPr>
      <w:r w:rsidRPr="00195E76">
        <w:t xml:space="preserve">Běžný komunální odpad bude likvidován, resp. odvážen způsobem obvyklým pro město Znojmo. Skladování komunálního odpadu bude ve stávajících kontejnerech. Zhotovitel zabezpečí, aby i jeho subdodavatelé měli povinnost likvidovat odpady vznikající při jejich činnosti.  </w:t>
      </w:r>
    </w:p>
    <w:p w14:paraId="1A6A3E7B" w14:textId="77777777" w:rsidR="00FA3013" w:rsidRPr="00195E76" w:rsidRDefault="00FA3013">
      <w:pPr>
        <w:pStyle w:val="Odstavecseseznamem"/>
        <w:numPr>
          <w:ilvl w:val="0"/>
          <w:numId w:val="22"/>
        </w:numPr>
        <w:ind w:left="142" w:hanging="153"/>
        <w:jc w:val="both"/>
      </w:pPr>
      <w:r w:rsidRPr="00195E76">
        <w:t xml:space="preserve">V případě zjištění azbestu v bouraných konstrukcích je nutno postupovat dle příslušné vyhlášky „Nakládání s toxickým odpadem“.  V této souvislosti je nutné bezprostředně zastavit práce a informovat objednatele zápisem do stavebního deníku.  </w:t>
      </w:r>
    </w:p>
    <w:p w14:paraId="78EBA7DB" w14:textId="77777777" w:rsidR="00FA3013" w:rsidRPr="00195E76" w:rsidRDefault="00FA3013">
      <w:pPr>
        <w:pStyle w:val="Odstavecseseznamem"/>
        <w:numPr>
          <w:ilvl w:val="0"/>
          <w:numId w:val="22"/>
        </w:numPr>
        <w:ind w:left="142" w:hanging="153"/>
        <w:jc w:val="both"/>
      </w:pPr>
      <w:r w:rsidRPr="00195E76">
        <w:t xml:space="preserve">V případě nutnosti využití kontejneru pro svoz odpadů bude umístění tohoto kontejneru konzultováno se zástupcem objednatele. K předání díla budou předány doklady o ekologické likvidaci odpadů.  </w:t>
      </w:r>
    </w:p>
    <w:p w14:paraId="03937F16" w14:textId="77777777" w:rsidR="00FA3013" w:rsidRPr="00195E76" w:rsidRDefault="00FA3013">
      <w:pPr>
        <w:pStyle w:val="Odstavecseseznamem"/>
        <w:numPr>
          <w:ilvl w:val="0"/>
          <w:numId w:val="22"/>
        </w:numPr>
        <w:ind w:left="142" w:hanging="153"/>
        <w:jc w:val="both"/>
      </w:pPr>
      <w:r w:rsidRPr="00195E76">
        <w:t xml:space="preserve">Zhotovitel se zavazuje na své náklady odstraňovat odpady vzniklé prováděním díla dle požadavku objednatele a zabezpečí čistotu veřejné a příjezdové komunikace a udržování pořádku na staveništi, vč.  dodržení limitů hlučnosti prováděných prací v souladu s hygienickými normami. Zhotovitel zabezpečí, aby i jeho subdodavatelé měli povinnost likvidovat odpady vznikající při jejich činnosti. Zhotovitel zajistí a uhradí ze svých prostředků náklady na vyčištění komunikací, kanalizace apod., </w:t>
      </w:r>
      <w:r w:rsidRPr="00195E76">
        <w:lastRenderedPageBreak/>
        <w:t xml:space="preserve">pokud bylo znečištění způsobeno jeho činností. Zhotovitel je povinen seznámit se s environmentální politikou objednatele. Zhotovitel při návrhu provádění a samotné realizaci díla minimalizuje dopad na životní prostředí.  </w:t>
      </w:r>
    </w:p>
    <w:p w14:paraId="4C7F32A7" w14:textId="77777777" w:rsidR="00FA3013" w:rsidRPr="001B4FF1" w:rsidRDefault="00FA3013" w:rsidP="00FA3013">
      <w:pPr>
        <w:pStyle w:val="Nadpis1"/>
        <w:rPr>
          <w:sz w:val="20"/>
        </w:rPr>
      </w:pPr>
      <w:bookmarkStart w:id="17" w:name="_Toc210304130"/>
      <w:r w:rsidRPr="001B4FF1">
        <w:rPr>
          <w:sz w:val="20"/>
        </w:rPr>
        <w:t>POJIŠTĚNÍ VŮČI ŠKODÁM ZPŮSOBENÝM TŘETÍM OSOBÁM</w:t>
      </w:r>
      <w:bookmarkEnd w:id="17"/>
      <w:r w:rsidRPr="001B4FF1">
        <w:rPr>
          <w:sz w:val="20"/>
        </w:rPr>
        <w:t xml:space="preserve"> </w:t>
      </w:r>
    </w:p>
    <w:p w14:paraId="46C70B55" w14:textId="77777777" w:rsidR="00FA3013" w:rsidRPr="00195E76" w:rsidRDefault="00FA3013">
      <w:pPr>
        <w:pStyle w:val="Odstavecseseznamem"/>
        <w:numPr>
          <w:ilvl w:val="0"/>
          <w:numId w:val="23"/>
        </w:numPr>
        <w:spacing w:after="0"/>
        <w:ind w:left="142" w:hanging="153"/>
        <w:jc w:val="both"/>
      </w:pPr>
      <w:r w:rsidRPr="00195E76">
        <w:t xml:space="preserve">Zhotovitel je povinen mít po celou dobu provádění díla uzavřenu pojistnou smlouvu na pojištění odpovědnosti za škodu způsobenou zhotovitelem třetí osobě s minimální výší pojistného plnění ve výši odpovídající ceně díla. Zhotovitel prohlašuje, že je pojištěn proti škodám způsobeným jeho činností, pojistná částka dosahuje ceny díla a zabezpečí, aby i subdodavatelé byli pojištěni.  </w:t>
      </w:r>
    </w:p>
    <w:p w14:paraId="5D0A8D79" w14:textId="77777777" w:rsidR="00FA3013" w:rsidRPr="00195E76" w:rsidRDefault="00FA3013">
      <w:pPr>
        <w:pStyle w:val="Odstavecseseznamem"/>
        <w:numPr>
          <w:ilvl w:val="0"/>
          <w:numId w:val="23"/>
        </w:numPr>
        <w:spacing w:after="0"/>
        <w:ind w:left="142" w:hanging="153"/>
        <w:jc w:val="both"/>
      </w:pPr>
      <w:r w:rsidRPr="00195E76">
        <w:t xml:space="preserve">Pokud zhotovitel nebo jeho subdodavatelé způsobí škodu objednateli nebo jiným subjektům, je zhotovitel povinen bez zbytečného odkladu škodu odstranit a není-li to možné, pak ji finančně uhradit. Veškeré náklady s tím spojené nese zhotovitel. Volba způsobu náhrady škody náleží objednateli.  </w:t>
      </w:r>
    </w:p>
    <w:p w14:paraId="78E253BD" w14:textId="77777777" w:rsidR="00FA3013" w:rsidRPr="001B4FF1" w:rsidRDefault="00FA3013">
      <w:pPr>
        <w:pStyle w:val="Odstavecseseznamem"/>
        <w:numPr>
          <w:ilvl w:val="0"/>
          <w:numId w:val="23"/>
        </w:numPr>
        <w:spacing w:after="0"/>
        <w:ind w:left="142" w:hanging="153"/>
        <w:jc w:val="both"/>
        <w:rPr>
          <w:color w:val="010302"/>
        </w:rPr>
      </w:pPr>
      <w:r w:rsidRPr="00195E76">
        <w:t xml:space="preserve">Zhotovitel 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informace) nebo které objednatel prohlásil za důvěrné. Povinnost mlčenlivosti trvá i po skončení platnosti této smlouvy. Tyto povinnosti se zhotovitel zavazuje zajistit i u všech svých zaměstnanců a subdodavatelů, případně jiných osob, které zhotovitel k realizaci této smlouvy použije.  </w:t>
      </w:r>
    </w:p>
    <w:p w14:paraId="1DB3725F" w14:textId="77777777" w:rsidR="00FA3013" w:rsidRPr="001B4FF1" w:rsidRDefault="00FA3013" w:rsidP="00FA3013">
      <w:pPr>
        <w:pStyle w:val="Nadpis1"/>
        <w:rPr>
          <w:color w:val="010302"/>
          <w:sz w:val="20"/>
        </w:rPr>
      </w:pPr>
      <w:bookmarkStart w:id="18" w:name="_Toc210304131"/>
      <w:r w:rsidRPr="001B4FF1">
        <w:rPr>
          <w:sz w:val="20"/>
        </w:rPr>
        <w:t>MATERÁLY, VZORKOVÁNÍ</w:t>
      </w:r>
      <w:bookmarkEnd w:id="18"/>
    </w:p>
    <w:p w14:paraId="083771F8" w14:textId="4F937868" w:rsidR="00FA3013" w:rsidRPr="00195E76" w:rsidRDefault="00FA3013">
      <w:pPr>
        <w:pStyle w:val="Odstavecseseznamem"/>
        <w:numPr>
          <w:ilvl w:val="0"/>
          <w:numId w:val="24"/>
        </w:numPr>
        <w:spacing w:after="0"/>
        <w:ind w:left="142" w:hanging="142"/>
        <w:jc w:val="both"/>
      </w:pPr>
      <w:r w:rsidRPr="00195E76">
        <w:t>Veškeré výrobky, technologie a materiály použité při stavbě musí odpovídat příslušným ČSN, být schváleny pro použití v ČR a mít příslušné hygienické a bezpečnostní atesty.  Materiály a výrobky musí vyhovovat zákonu č.  22/1997 Sb.</w:t>
      </w:r>
      <w:r w:rsidR="006C1AA0">
        <w:t>,</w:t>
      </w:r>
      <w:r w:rsidRPr="00195E76">
        <w:t xml:space="preserve"> o technických požadavcích na výrobky</w:t>
      </w:r>
      <w:r w:rsidR="006C1AA0">
        <w:t>,</w:t>
      </w:r>
      <w:r w:rsidRPr="00195E76">
        <w:t xml:space="preserve"> a souvisejícím předpisům zejména vyhlášce č. 268/2009 Sb.</w:t>
      </w:r>
      <w:r w:rsidR="006C1AA0">
        <w:t>,</w:t>
      </w:r>
      <w:r w:rsidRPr="00195E76">
        <w:t xml:space="preserve"> o technických požadavcích na stavby.  </w:t>
      </w:r>
    </w:p>
    <w:p w14:paraId="521BE732" w14:textId="77777777" w:rsidR="00FA3013" w:rsidRPr="00195E76" w:rsidRDefault="00FA3013">
      <w:pPr>
        <w:pStyle w:val="Odstavecseseznamem"/>
        <w:numPr>
          <w:ilvl w:val="0"/>
          <w:numId w:val="24"/>
        </w:numPr>
        <w:spacing w:after="0"/>
        <w:ind w:left="142" w:hanging="142"/>
        <w:jc w:val="both"/>
      </w:pPr>
      <w:r w:rsidRPr="00195E76">
        <w:t xml:space="preserve">V této dokumentaci uvedené označení dodávek a materiálů tak slouží pouze k určení nejnižších standardů kvality díla. </w:t>
      </w:r>
    </w:p>
    <w:p w14:paraId="13815A89" w14:textId="77777777" w:rsidR="00FA3013" w:rsidRPr="00195E76" w:rsidRDefault="00FA3013">
      <w:pPr>
        <w:pStyle w:val="Odstavecseseznamem"/>
        <w:numPr>
          <w:ilvl w:val="0"/>
          <w:numId w:val="24"/>
        </w:numPr>
        <w:spacing w:after="0"/>
        <w:ind w:left="142" w:hanging="142"/>
        <w:jc w:val="both"/>
      </w:pPr>
      <w:r w:rsidRPr="00195E76">
        <w:t xml:space="preserve">Uchazeč může navrhnout ekvivalentní dodávky a materiály, avšak s minimálně stejnými technickými parametry, výkony a kvalitou. </w:t>
      </w:r>
    </w:p>
    <w:p w14:paraId="647AE66D" w14:textId="77777777" w:rsidR="00FA3013" w:rsidRPr="00195E76" w:rsidRDefault="00FA3013">
      <w:pPr>
        <w:pStyle w:val="Odstavecseseznamem"/>
        <w:numPr>
          <w:ilvl w:val="0"/>
          <w:numId w:val="24"/>
        </w:numPr>
        <w:spacing w:after="0"/>
        <w:ind w:left="142" w:hanging="142"/>
        <w:jc w:val="both"/>
      </w:pPr>
      <w:r w:rsidRPr="00195E76">
        <w:t xml:space="preserve">Stavební materiály nebudou používány, pokud jejich hmotnostní aktivita Radonu je větší než 120 </w:t>
      </w:r>
      <w:proofErr w:type="spellStart"/>
      <w:r w:rsidRPr="00195E76">
        <w:t>Bg</w:t>
      </w:r>
      <w:proofErr w:type="spellEnd"/>
      <w:r w:rsidRPr="00195E76">
        <w:t xml:space="preserve">/kg. </w:t>
      </w:r>
    </w:p>
    <w:p w14:paraId="59E6C753" w14:textId="77777777" w:rsidR="00FA3013" w:rsidRPr="00195E76" w:rsidRDefault="00FA3013">
      <w:pPr>
        <w:pStyle w:val="Odstavecseseznamem"/>
        <w:numPr>
          <w:ilvl w:val="0"/>
          <w:numId w:val="24"/>
        </w:numPr>
        <w:spacing w:after="0"/>
        <w:ind w:left="142" w:hanging="142"/>
        <w:jc w:val="both"/>
      </w:pPr>
      <w:r w:rsidRPr="00195E76">
        <w:t xml:space="preserve">Zhotovitel je povinen všechny výrobky před jejich zabudováním do stavby předložit k odsouhlasení </w:t>
      </w:r>
      <w:r>
        <w:t xml:space="preserve">zástupci zhotovitele, příp. </w:t>
      </w:r>
      <w:r w:rsidRPr="00195E76">
        <w:t xml:space="preserve">AD a TDO (předložit vzorky), speciálně pak vzorky všech dlažeb, obkladů, podlahových krytin, podhledů, kování, zařizovacích předmětů a dalších vybraných konstrukcí či materiálů ke schválení zástupci TDO a AD před vlastním použitím.  Zhotovitel při návrhu provádění a samotné realizaci díla minimalizuje dopad na životní prostředí, resp. podporuje trvale udržitelný rozvoj.  </w:t>
      </w:r>
    </w:p>
    <w:p w14:paraId="0579B24B" w14:textId="77777777" w:rsidR="00FA3013" w:rsidRPr="001B4FF1" w:rsidRDefault="00FA3013" w:rsidP="00FA3013">
      <w:pPr>
        <w:pStyle w:val="Nadpis1"/>
        <w:rPr>
          <w:sz w:val="20"/>
        </w:rPr>
      </w:pPr>
      <w:bookmarkStart w:id="19" w:name="_Toc210304132"/>
      <w:r w:rsidRPr="001B4FF1">
        <w:rPr>
          <w:sz w:val="20"/>
        </w:rPr>
        <w:t>VJEZD DO AREÁLU, PARKOVÁNÍ</w:t>
      </w:r>
      <w:bookmarkEnd w:id="19"/>
      <w:r w:rsidRPr="001B4FF1">
        <w:rPr>
          <w:sz w:val="20"/>
        </w:rPr>
        <w:t xml:space="preserve">  </w:t>
      </w:r>
    </w:p>
    <w:p w14:paraId="28B99361" w14:textId="77777777" w:rsidR="00FA3013" w:rsidRPr="001F3C8F" w:rsidRDefault="00FA3013">
      <w:pPr>
        <w:pStyle w:val="Odstavecseseznamem"/>
        <w:numPr>
          <w:ilvl w:val="0"/>
          <w:numId w:val="27"/>
        </w:numPr>
        <w:spacing w:after="0"/>
        <w:ind w:left="142" w:hanging="153"/>
        <w:jc w:val="both"/>
        <w:rPr>
          <w:color w:val="010302"/>
        </w:rPr>
      </w:pPr>
      <w:r w:rsidRPr="001F3C8F">
        <w:t xml:space="preserve">Vjezd do areálu bude umožněn pouze na základě vjezdové karty. Při uzavřené smlouvě obdrží Zhotovitel potřebný počet karet na období realizace zakázky. V žádném případě nesmí dojít k zamezení průjezdu po komunikaci pro sanitní vozy či vozidla </w:t>
      </w:r>
      <w:r w:rsidRPr="001F3C8F">
        <w:rPr>
          <w:color w:val="000000"/>
        </w:rPr>
        <w:t xml:space="preserve">vnitřních služeb. Zhotovitel je povinen vjezdové karty vrátit objednateli do 2 pracovních dnů od předání a převzetí díla. </w:t>
      </w:r>
    </w:p>
    <w:p w14:paraId="7257C98D" w14:textId="77777777" w:rsidR="00FA3013" w:rsidRPr="001B4FF1" w:rsidRDefault="00FA3013" w:rsidP="00FA3013">
      <w:pPr>
        <w:pStyle w:val="Nadpis1"/>
        <w:rPr>
          <w:sz w:val="20"/>
        </w:rPr>
      </w:pPr>
      <w:bookmarkStart w:id="20" w:name="_Toc210304133"/>
      <w:r w:rsidRPr="001F3C8F">
        <w:rPr>
          <w:sz w:val="20"/>
        </w:rPr>
        <w:t>D</w:t>
      </w:r>
      <w:r w:rsidRPr="001B4FF1">
        <w:rPr>
          <w:sz w:val="20"/>
        </w:rPr>
        <w:t>OPRAVNÍ ZNAČENÍ</w:t>
      </w:r>
      <w:bookmarkEnd w:id="20"/>
      <w:r w:rsidRPr="001B4FF1">
        <w:rPr>
          <w:sz w:val="20"/>
        </w:rPr>
        <w:t xml:space="preserve">  </w:t>
      </w:r>
    </w:p>
    <w:p w14:paraId="2CDC13D8" w14:textId="77777777" w:rsidR="00FA3013" w:rsidRPr="00365EEE" w:rsidRDefault="00FA3013">
      <w:pPr>
        <w:pStyle w:val="Odstavecseseznamem"/>
        <w:numPr>
          <w:ilvl w:val="0"/>
          <w:numId w:val="26"/>
        </w:numPr>
        <w:spacing w:after="0"/>
        <w:ind w:left="142" w:hanging="153"/>
        <w:jc w:val="both"/>
        <w:rPr>
          <w:color w:val="010302"/>
        </w:rPr>
      </w:pPr>
      <w:r w:rsidRPr="00195E76">
        <w:t xml:space="preserve">Zhotovitel zajistí na své náklady dopravní značení spojené s prováděním stavby. Současně zhotovitel odpovídá za správnost provedení dopravního značení v areálu i mimo něj. Zhotovitel je odpovědný </w:t>
      </w:r>
      <w:r w:rsidRPr="00195E76">
        <w:lastRenderedPageBreak/>
        <w:t>za projednání umístění, přemístění a jiné nakládání s dopravním značením s příslušnými orgány. Pokud budou stavební práce prováděny mimo pracovní dny (počet pracovníků, vozidla atd.) je třeba předem dohodnout s odpovědným pracovníkem NeZN, aby byl zajištěn přehled o pohybu zaměstnanců zhotovitele.</w:t>
      </w:r>
      <w:r w:rsidRPr="00365EEE">
        <w:rPr>
          <w:color w:val="FF0000"/>
        </w:rPr>
        <w:t xml:space="preserve"> </w:t>
      </w:r>
      <w:r w:rsidRPr="00195E76">
        <w:t xml:space="preserve">  </w:t>
      </w:r>
    </w:p>
    <w:p w14:paraId="11F2156C" w14:textId="77777777" w:rsidR="00FA3013" w:rsidRPr="001B4FF1" w:rsidRDefault="00FA3013" w:rsidP="00FA3013">
      <w:pPr>
        <w:pStyle w:val="Nadpis1"/>
        <w:rPr>
          <w:sz w:val="20"/>
        </w:rPr>
      </w:pPr>
      <w:bookmarkStart w:id="21" w:name="_Toc210304134"/>
      <w:r w:rsidRPr="001B4FF1">
        <w:rPr>
          <w:sz w:val="20"/>
        </w:rPr>
        <w:t>NÁKLADY NA PODMÍNKY REALIZACE</w:t>
      </w:r>
      <w:bookmarkEnd w:id="21"/>
      <w:r w:rsidRPr="001B4FF1">
        <w:rPr>
          <w:sz w:val="20"/>
        </w:rPr>
        <w:t xml:space="preserve"> </w:t>
      </w:r>
    </w:p>
    <w:p w14:paraId="0F2C7C72" w14:textId="77777777" w:rsidR="00FA3013" w:rsidRPr="00195E76" w:rsidRDefault="00FA3013">
      <w:pPr>
        <w:pStyle w:val="Odstavecseseznamem"/>
        <w:numPr>
          <w:ilvl w:val="0"/>
          <w:numId w:val="25"/>
        </w:numPr>
        <w:spacing w:after="0"/>
        <w:ind w:left="142" w:hanging="153"/>
        <w:jc w:val="both"/>
      </w:pPr>
      <w:r w:rsidRPr="00195E76">
        <w:t xml:space="preserve">Zhotovitel stavby (případně subdodavatel profesní části), vyčíslí v cenové nabídce náklady na veškeré potřebné pomocné práce a materiály související s provedením díla, přestože nemusí být v díle zabudovány, včetně ochranných konstrukcí lešení. V ceně dodávek bude zahrnuta i jeho doprava, montáž, demontáž a náklady spojené s pronájmem. V případě použití vnějšího lešení bude součástí tohoto lešení i ochranná síť v celé ploše pro zamezení šíření prachu a zamezení pádu předmětů. Ve své ceně zhotovitel zohlední náklady pro dočasné pronájmy ploch pro účely realizace této stavby.   </w:t>
      </w:r>
    </w:p>
    <w:p w14:paraId="19562472" w14:textId="77777777" w:rsidR="001F6103" w:rsidRPr="00F23C7B" w:rsidRDefault="001F6103" w:rsidP="00F23C7B">
      <w:pPr>
        <w:pStyle w:val="Odstavecseseznamem"/>
        <w:spacing w:after="0"/>
        <w:ind w:left="142"/>
        <w:jc w:val="both"/>
        <w:rPr>
          <w:color w:val="010302"/>
        </w:rPr>
      </w:pPr>
    </w:p>
    <w:p w14:paraId="2BED005F" w14:textId="77777777" w:rsidR="001F6103" w:rsidRPr="00F23C7B" w:rsidRDefault="001F6103" w:rsidP="00F23C7B">
      <w:pPr>
        <w:pStyle w:val="Odstavecseseznamem"/>
        <w:spacing w:after="0"/>
        <w:ind w:left="142"/>
        <w:jc w:val="both"/>
        <w:rPr>
          <w:color w:val="010302"/>
        </w:rPr>
      </w:pPr>
    </w:p>
    <w:p w14:paraId="38AEDB56" w14:textId="00071CEA" w:rsidR="00FA3013" w:rsidRPr="001F6103" w:rsidRDefault="00FA3013" w:rsidP="00F23C7B">
      <w:pPr>
        <w:spacing w:after="0"/>
        <w:jc w:val="both"/>
        <w:rPr>
          <w:color w:val="010302"/>
        </w:rPr>
      </w:pPr>
      <w:r w:rsidRPr="00195E76">
        <w:rPr>
          <w:noProof/>
        </w:rPr>
        <w:t xml:space="preserve">V části, ve které se obsah této přílohy liší od obsahu samotné smlouvy, mají ustanovení smlouvy přednost před ustanoveními této přílohy. </w:t>
      </w:r>
    </w:p>
    <w:p w14:paraId="27213561" w14:textId="77777777" w:rsidR="00FA3013" w:rsidRDefault="00FA3013" w:rsidP="00FA3013"/>
    <w:p w14:paraId="6960900D" w14:textId="77777777" w:rsidR="00B053A6" w:rsidRDefault="00B053A6" w:rsidP="00237719">
      <w:pPr>
        <w:pStyle w:val="Normlnweb"/>
        <w:shd w:val="clear" w:color="auto" w:fill="FFFFFF"/>
        <w:jc w:val="right"/>
        <w:rPr>
          <w:rFonts w:asciiTheme="minorHAnsi" w:hAnsiTheme="minorHAnsi" w:cstheme="minorHAnsi"/>
          <w:b/>
          <w:bCs/>
          <w:u w:val="single"/>
        </w:rPr>
      </w:pPr>
    </w:p>
    <w:p w14:paraId="41E06280" w14:textId="77777777" w:rsidR="00130D43" w:rsidRDefault="00130D43">
      <w:pPr>
        <w:spacing w:after="0" w:line="240" w:lineRule="auto"/>
        <w:rPr>
          <w:rFonts w:asciiTheme="minorHAnsi" w:hAnsiTheme="minorHAnsi" w:cstheme="minorHAnsi"/>
          <w:b/>
          <w:u w:val="single"/>
        </w:rPr>
      </w:pPr>
      <w:r>
        <w:rPr>
          <w:rFonts w:asciiTheme="minorHAnsi" w:hAnsiTheme="minorHAnsi" w:cstheme="minorHAnsi"/>
          <w:b/>
          <w:u w:val="single"/>
        </w:rPr>
        <w:br w:type="page"/>
      </w:r>
    </w:p>
    <w:p w14:paraId="70AB0CE0" w14:textId="3095EBE6" w:rsidR="006D5743" w:rsidRPr="00237719" w:rsidRDefault="006D5743" w:rsidP="00B053A6">
      <w:pPr>
        <w:spacing w:after="0" w:line="240" w:lineRule="auto"/>
        <w:rPr>
          <w:rFonts w:asciiTheme="minorHAnsi" w:hAnsiTheme="minorHAnsi" w:cstheme="minorHAnsi"/>
          <w:b/>
          <w:u w:val="single"/>
        </w:rPr>
      </w:pPr>
      <w:r w:rsidRPr="00237719">
        <w:rPr>
          <w:rFonts w:asciiTheme="minorHAnsi" w:hAnsiTheme="minorHAnsi" w:cstheme="minorHAnsi"/>
          <w:b/>
          <w:u w:val="single"/>
        </w:rPr>
        <w:lastRenderedPageBreak/>
        <w:t xml:space="preserve">Příloha č. </w:t>
      </w:r>
      <w:r w:rsidR="00C219A3">
        <w:rPr>
          <w:rFonts w:asciiTheme="minorHAnsi" w:hAnsiTheme="minorHAnsi" w:cstheme="minorHAnsi"/>
          <w:b/>
          <w:u w:val="single"/>
        </w:rPr>
        <w:t>2</w:t>
      </w:r>
    </w:p>
    <w:p w14:paraId="6D19D73F" w14:textId="77777777" w:rsidR="006D5743" w:rsidRPr="002363B7" w:rsidRDefault="006D5743" w:rsidP="001B0059">
      <w:pPr>
        <w:spacing w:after="0" w:line="240" w:lineRule="auto"/>
        <w:rPr>
          <w:rFonts w:asciiTheme="minorHAnsi" w:hAnsiTheme="minorHAnsi" w:cstheme="minorHAnsi"/>
          <w:sz w:val="20"/>
          <w:szCs w:val="20"/>
        </w:rPr>
      </w:pPr>
    </w:p>
    <w:p w14:paraId="13637F0E" w14:textId="02879486" w:rsidR="00BF5E31" w:rsidRPr="00237719" w:rsidRDefault="00976615" w:rsidP="00BF5E31">
      <w:pPr>
        <w:pStyle w:val="Normlnweb"/>
        <w:shd w:val="clear" w:color="auto" w:fill="FFFFFF"/>
        <w:rPr>
          <w:rFonts w:asciiTheme="minorHAnsi" w:hAnsiTheme="minorHAnsi" w:cstheme="minorHAnsi"/>
          <w:b/>
          <w:bCs/>
        </w:rPr>
      </w:pPr>
      <w:r w:rsidRPr="00237719">
        <w:rPr>
          <w:rFonts w:asciiTheme="minorHAnsi" w:hAnsiTheme="minorHAnsi" w:cstheme="minorHAnsi"/>
          <w:b/>
          <w:bCs/>
        </w:rPr>
        <w:t>P</w:t>
      </w:r>
      <w:r w:rsidR="00965DC0" w:rsidRPr="00237719">
        <w:rPr>
          <w:rFonts w:asciiTheme="minorHAnsi" w:hAnsiTheme="minorHAnsi" w:cstheme="minorHAnsi"/>
          <w:b/>
          <w:bCs/>
        </w:rPr>
        <w:t>oložkový rozpočet zhotovitele</w:t>
      </w:r>
      <w:r w:rsidR="00BF5E31" w:rsidRPr="00237719">
        <w:rPr>
          <w:rFonts w:asciiTheme="minorHAnsi" w:hAnsiTheme="minorHAnsi" w:cstheme="minorHAnsi"/>
          <w:b/>
          <w:bCs/>
        </w:rPr>
        <w:t xml:space="preserve"> </w:t>
      </w:r>
    </w:p>
    <w:p w14:paraId="6B0DF69A" w14:textId="77777777" w:rsidR="00D918BB" w:rsidRPr="00237719" w:rsidRDefault="00445873" w:rsidP="001B0059">
      <w:pPr>
        <w:spacing w:after="0" w:line="240" w:lineRule="auto"/>
        <w:rPr>
          <w:rFonts w:asciiTheme="minorHAnsi" w:hAnsiTheme="minorHAnsi" w:cstheme="minorHAnsi"/>
        </w:rPr>
      </w:pPr>
      <w:r w:rsidRPr="00237719">
        <w:rPr>
          <w:rFonts w:asciiTheme="minorHAnsi" w:hAnsiTheme="minorHAnsi" w:cstheme="minorHAnsi"/>
          <w:i/>
        </w:rPr>
        <w:t>(vyplní zhotovitel)</w:t>
      </w:r>
    </w:p>
    <w:p w14:paraId="6E8B7250" w14:textId="77777777" w:rsidR="00130D43" w:rsidRDefault="00130D43">
      <w:pPr>
        <w:spacing w:after="0" w:line="240" w:lineRule="auto"/>
        <w:rPr>
          <w:rFonts w:asciiTheme="minorHAnsi" w:hAnsiTheme="minorHAnsi" w:cstheme="minorHAnsi"/>
          <w:b/>
          <w:sz w:val="24"/>
          <w:szCs w:val="24"/>
          <w:u w:val="single"/>
        </w:rPr>
      </w:pPr>
      <w:r>
        <w:rPr>
          <w:rFonts w:asciiTheme="minorHAnsi" w:hAnsiTheme="minorHAnsi" w:cstheme="minorHAnsi"/>
          <w:b/>
          <w:sz w:val="24"/>
          <w:szCs w:val="24"/>
          <w:u w:val="single"/>
        </w:rPr>
        <w:br w:type="page"/>
      </w:r>
    </w:p>
    <w:p w14:paraId="25195E15" w14:textId="5138B9E9" w:rsidR="00C219A3" w:rsidRDefault="00C219A3">
      <w:pPr>
        <w:spacing w:after="0" w:line="240" w:lineRule="auto"/>
        <w:rPr>
          <w:rFonts w:asciiTheme="minorHAnsi" w:hAnsiTheme="minorHAnsi" w:cstheme="minorHAnsi"/>
          <w:bCs/>
          <w:sz w:val="24"/>
          <w:szCs w:val="24"/>
        </w:rPr>
      </w:pPr>
      <w:r>
        <w:rPr>
          <w:rFonts w:asciiTheme="minorHAnsi" w:hAnsiTheme="minorHAnsi" w:cstheme="minorHAnsi"/>
          <w:b/>
          <w:sz w:val="24"/>
          <w:szCs w:val="24"/>
          <w:u w:val="single"/>
        </w:rPr>
        <w:lastRenderedPageBreak/>
        <w:t>Příloha č</w:t>
      </w:r>
      <w:r w:rsidR="00130D43">
        <w:rPr>
          <w:rFonts w:asciiTheme="minorHAnsi" w:hAnsiTheme="minorHAnsi" w:cstheme="minorHAnsi"/>
          <w:b/>
          <w:sz w:val="24"/>
          <w:szCs w:val="24"/>
          <w:u w:val="single"/>
        </w:rPr>
        <w:t>.</w:t>
      </w:r>
      <w:r>
        <w:rPr>
          <w:rFonts w:asciiTheme="minorHAnsi" w:hAnsiTheme="minorHAnsi" w:cstheme="minorHAnsi"/>
          <w:b/>
          <w:sz w:val="24"/>
          <w:szCs w:val="24"/>
          <w:u w:val="single"/>
        </w:rPr>
        <w:t xml:space="preserve"> 3</w:t>
      </w:r>
      <w:r>
        <w:rPr>
          <w:rFonts w:asciiTheme="minorHAnsi" w:hAnsiTheme="minorHAnsi" w:cstheme="minorHAnsi"/>
          <w:bCs/>
          <w:sz w:val="24"/>
          <w:szCs w:val="24"/>
        </w:rPr>
        <w:t xml:space="preserve"> - </w:t>
      </w:r>
      <w:r w:rsidR="00287715">
        <w:rPr>
          <w:rFonts w:asciiTheme="minorHAnsi" w:hAnsiTheme="minorHAnsi" w:cstheme="minorHAnsi"/>
          <w:bCs/>
          <w:sz w:val="24"/>
          <w:szCs w:val="24"/>
        </w:rPr>
        <w:t>Situační</w:t>
      </w:r>
      <w:r w:rsidRPr="00C219A3">
        <w:rPr>
          <w:rFonts w:asciiTheme="minorHAnsi" w:hAnsiTheme="minorHAnsi" w:cstheme="minorHAnsi"/>
          <w:bCs/>
          <w:sz w:val="24"/>
          <w:szCs w:val="24"/>
        </w:rPr>
        <w:t xml:space="preserve"> výkres</w:t>
      </w:r>
    </w:p>
    <w:p w14:paraId="046872A9" w14:textId="77777777" w:rsidR="00287715" w:rsidRDefault="00287715">
      <w:pPr>
        <w:spacing w:after="0" w:line="240" w:lineRule="auto"/>
        <w:rPr>
          <w:rFonts w:asciiTheme="minorHAnsi" w:hAnsiTheme="minorHAnsi" w:cstheme="minorHAnsi"/>
          <w:bCs/>
          <w:noProof/>
          <w:sz w:val="24"/>
          <w:szCs w:val="24"/>
        </w:rPr>
      </w:pPr>
    </w:p>
    <w:p w14:paraId="3E417ED9" w14:textId="77777777" w:rsidR="00287715" w:rsidRDefault="00287715">
      <w:pPr>
        <w:spacing w:after="0" w:line="240" w:lineRule="auto"/>
        <w:rPr>
          <w:rFonts w:asciiTheme="minorHAnsi" w:hAnsiTheme="minorHAnsi" w:cstheme="minorHAnsi"/>
          <w:bCs/>
          <w:noProof/>
          <w:sz w:val="24"/>
          <w:szCs w:val="24"/>
        </w:rPr>
      </w:pPr>
    </w:p>
    <w:p w14:paraId="75D870F5" w14:textId="36F0DC00" w:rsidR="006E6A2C" w:rsidRPr="00130D43" w:rsidRDefault="00287715" w:rsidP="00130D43">
      <w:pPr>
        <w:spacing w:after="0" w:line="240" w:lineRule="auto"/>
        <w:rPr>
          <w:rFonts w:asciiTheme="minorHAnsi" w:hAnsiTheme="minorHAnsi" w:cstheme="minorHAnsi"/>
          <w:bCs/>
          <w:sz w:val="24"/>
          <w:szCs w:val="24"/>
        </w:rPr>
      </w:pPr>
      <w:r>
        <w:rPr>
          <w:noProof/>
        </w:rPr>
        <w:drawing>
          <wp:inline distT="0" distB="0" distL="0" distR="0" wp14:anchorId="50688451" wp14:editId="48107CA7">
            <wp:extent cx="5759450" cy="4702175"/>
            <wp:effectExtent l="0" t="0" r="0" b="3175"/>
            <wp:docPr id="7007002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70027" name=""/>
                    <pic:cNvPicPr/>
                  </pic:nvPicPr>
                  <pic:blipFill>
                    <a:blip r:embed="rId12"/>
                    <a:stretch>
                      <a:fillRect/>
                    </a:stretch>
                  </pic:blipFill>
                  <pic:spPr>
                    <a:xfrm>
                      <a:off x="0" y="0"/>
                      <a:ext cx="5759450" cy="4702175"/>
                    </a:xfrm>
                    <a:prstGeom prst="rect">
                      <a:avLst/>
                    </a:prstGeom>
                  </pic:spPr>
                </pic:pic>
              </a:graphicData>
            </a:graphic>
          </wp:inline>
        </w:drawing>
      </w:r>
    </w:p>
    <w:sectPr w:rsidR="006E6A2C" w:rsidRPr="00130D43" w:rsidSect="005E7F0F">
      <w:footerReference w:type="default" r:id="rId13"/>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E2085B" w14:textId="77777777" w:rsidR="00104221" w:rsidRDefault="00104221">
      <w:r>
        <w:separator/>
      </w:r>
    </w:p>
  </w:endnote>
  <w:endnote w:type="continuationSeparator" w:id="0">
    <w:p w14:paraId="2806B82F" w14:textId="77777777" w:rsidR="00104221" w:rsidRDefault="00104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E5EC3" w14:textId="210AD158" w:rsidR="00B83AC5" w:rsidRDefault="00B83AC5" w:rsidP="00B83AC5">
    <w:pPr>
      <w:pStyle w:val="Zpat"/>
    </w:pPr>
    <w:r w:rsidRPr="00B83AC5">
      <w:rPr>
        <w:rFonts w:asciiTheme="minorHAnsi" w:hAnsiTheme="minorHAnsi" w:cstheme="minorHAnsi"/>
        <w:i/>
        <w:iCs/>
      </w:rPr>
      <w:t xml:space="preserve">VZMR </w:t>
    </w:r>
    <w:r w:rsidR="002816CF">
      <w:rPr>
        <w:rFonts w:asciiTheme="minorHAnsi" w:hAnsiTheme="minorHAnsi" w:cstheme="minorHAnsi"/>
        <w:i/>
        <w:iCs/>
      </w:rPr>
      <w:t>59</w:t>
    </w:r>
    <w:r w:rsidRPr="00B83AC5">
      <w:rPr>
        <w:rFonts w:asciiTheme="minorHAnsi" w:hAnsiTheme="minorHAnsi" w:cstheme="minorHAnsi"/>
        <w:i/>
        <w:iCs/>
      </w:rPr>
      <w:t xml:space="preserve">/25 </w:t>
    </w:r>
    <w:r w:rsidR="00BA5FFA" w:rsidRPr="00BA5FFA">
      <w:rPr>
        <w:rFonts w:asciiTheme="minorHAnsi" w:hAnsiTheme="minorHAnsi" w:cstheme="minorHAnsi"/>
        <w:i/>
        <w:iCs/>
      </w:rPr>
      <w:t>Oprava areálové kanalizace na ulici MUDr. Jana Janského</w:t>
    </w:r>
    <w:r>
      <w:t xml:space="preserve"> </w:t>
    </w:r>
    <w:r>
      <w:tab/>
    </w:r>
  </w:p>
  <w:p w14:paraId="68D6BD36" w14:textId="4B30F83D" w:rsidR="00EF5741" w:rsidRPr="00B83AC5" w:rsidRDefault="00B83AC5">
    <w:pPr>
      <w:pStyle w:val="Zpat"/>
    </w:pPr>
    <w:r>
      <w:tab/>
    </w:r>
    <w:r>
      <w:tab/>
      <w:t>/</w:t>
    </w:r>
    <w:sdt>
      <w:sdtPr>
        <w:id w:val="997857000"/>
        <w:docPartObj>
          <w:docPartGallery w:val="Page Numbers (Bottom of Page)"/>
          <w:docPartUnique/>
        </w:docPartObj>
      </w:sdtPr>
      <w:sdtContent>
        <w:r>
          <w:fldChar w:fldCharType="begin"/>
        </w:r>
        <w:r>
          <w:instrText>PAGE   \* MERGEFORMAT</w:instrText>
        </w:r>
        <w:r>
          <w:fldChar w:fldCharType="separate"/>
        </w:r>
        <w:r>
          <w:t>2</w:t>
        </w:r>
        <w:r>
          <w:fldChar w:fldCharType="end"/>
        </w:r>
        <w:r>
          <w:t>/</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4824AD" w14:textId="77777777" w:rsidR="00104221" w:rsidRDefault="00104221">
      <w:r>
        <w:separator/>
      </w:r>
    </w:p>
  </w:footnote>
  <w:footnote w:type="continuationSeparator" w:id="0">
    <w:p w14:paraId="6623F4BC" w14:textId="77777777" w:rsidR="00104221" w:rsidRDefault="001042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D067C"/>
    <w:multiLevelType w:val="hybridMultilevel"/>
    <w:tmpl w:val="4FD27A00"/>
    <w:lvl w:ilvl="0" w:tplc="917EF592">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8DD4162"/>
    <w:multiLevelType w:val="hybridMultilevel"/>
    <w:tmpl w:val="F76EFE6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B6E2E03"/>
    <w:multiLevelType w:val="hybridMultilevel"/>
    <w:tmpl w:val="75024E24"/>
    <w:lvl w:ilvl="0" w:tplc="10B081C6">
      <w:start w:val="1"/>
      <w:numFmt w:val="decimal"/>
      <w:lvlText w:val="%1."/>
      <w:lvlJc w:val="left"/>
      <w:pPr>
        <w:tabs>
          <w:tab w:val="num" w:pos="720"/>
        </w:tabs>
        <w:ind w:left="72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D8D06CF"/>
    <w:multiLevelType w:val="hybridMultilevel"/>
    <w:tmpl w:val="29C48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3E84EAB"/>
    <w:multiLevelType w:val="hybridMultilevel"/>
    <w:tmpl w:val="C35648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09345A"/>
    <w:multiLevelType w:val="hybridMultilevel"/>
    <w:tmpl w:val="C5C47030"/>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D6B56F1"/>
    <w:multiLevelType w:val="hybridMultilevel"/>
    <w:tmpl w:val="33C6A2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DD66403"/>
    <w:multiLevelType w:val="hybridMultilevel"/>
    <w:tmpl w:val="C0728D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EF0716"/>
    <w:multiLevelType w:val="hybridMultilevel"/>
    <w:tmpl w:val="FF8061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C919CD"/>
    <w:multiLevelType w:val="hybridMultilevel"/>
    <w:tmpl w:val="E14497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5636545"/>
    <w:multiLevelType w:val="hybridMultilevel"/>
    <w:tmpl w:val="BF022E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8E73B83"/>
    <w:multiLevelType w:val="hybridMultilevel"/>
    <w:tmpl w:val="C6B6F0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65F6556"/>
    <w:multiLevelType w:val="hybridMultilevel"/>
    <w:tmpl w:val="D0A4E3DA"/>
    <w:lvl w:ilvl="0" w:tplc="0860B03E">
      <w:start w:val="1"/>
      <w:numFmt w:val="bullet"/>
      <w:lvlText w:val="-"/>
      <w:lvlJc w:val="left"/>
      <w:pPr>
        <w:ind w:left="360" w:hanging="360"/>
      </w:pPr>
      <w:rPr>
        <w:rFonts w:ascii="Garamond" w:hAnsi="Garamond" w:hint="default"/>
        <w:b/>
        <w:sz w:val="20"/>
        <w:szCs w:val="2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47B6496E"/>
    <w:multiLevelType w:val="hybridMultilevel"/>
    <w:tmpl w:val="75C80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8F11816"/>
    <w:multiLevelType w:val="hybridMultilevel"/>
    <w:tmpl w:val="77D222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C510F44"/>
    <w:multiLevelType w:val="hybridMultilevel"/>
    <w:tmpl w:val="F684BE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E462953"/>
    <w:multiLevelType w:val="hybridMultilevel"/>
    <w:tmpl w:val="065A2C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1351FCD"/>
    <w:multiLevelType w:val="hybridMultilevel"/>
    <w:tmpl w:val="B50893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59D3756"/>
    <w:multiLevelType w:val="hybridMultilevel"/>
    <w:tmpl w:val="B00667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68D17C7"/>
    <w:multiLevelType w:val="hybridMultilevel"/>
    <w:tmpl w:val="AF329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B081244"/>
    <w:multiLevelType w:val="hybridMultilevel"/>
    <w:tmpl w:val="BBBEDD0E"/>
    <w:lvl w:ilvl="0" w:tplc="627E137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1CC169E"/>
    <w:multiLevelType w:val="hybridMultilevel"/>
    <w:tmpl w:val="658E83D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AB31999"/>
    <w:multiLevelType w:val="hybridMultilevel"/>
    <w:tmpl w:val="60B67C2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C717B94"/>
    <w:multiLevelType w:val="hybridMultilevel"/>
    <w:tmpl w:val="0B004C82"/>
    <w:lvl w:ilvl="0" w:tplc="0860B03E">
      <w:start w:val="1"/>
      <w:numFmt w:val="bullet"/>
      <w:lvlText w:val="-"/>
      <w:lvlJc w:val="left"/>
      <w:pPr>
        <w:tabs>
          <w:tab w:val="num" w:pos="1440"/>
        </w:tabs>
        <w:ind w:left="1440" w:hanging="360"/>
      </w:pPr>
      <w:rPr>
        <w:rFonts w:ascii="Garamond" w:hAnsi="Garamond" w:hint="default"/>
        <w:b/>
        <w:sz w:val="20"/>
        <w:szCs w:val="20"/>
      </w:rPr>
    </w:lvl>
    <w:lvl w:ilvl="1" w:tplc="917EF592">
      <w:start w:val="1"/>
      <w:numFmt w:val="decimal"/>
      <w:lvlText w:val="%2."/>
      <w:lvlJc w:val="left"/>
      <w:pPr>
        <w:tabs>
          <w:tab w:val="num" w:pos="1440"/>
        </w:tabs>
        <w:ind w:left="1440" w:hanging="360"/>
      </w:pPr>
      <w:rPr>
        <w:rFonts w:hint="default"/>
        <w:b/>
        <w:sz w:val="20"/>
        <w:szCs w:val="20"/>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093744"/>
    <w:multiLevelType w:val="hybridMultilevel"/>
    <w:tmpl w:val="E7D213A8"/>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0CA5773"/>
    <w:multiLevelType w:val="hybridMultilevel"/>
    <w:tmpl w:val="B300B9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F84A61"/>
    <w:multiLevelType w:val="hybridMultilevel"/>
    <w:tmpl w:val="7CD44F4E"/>
    <w:lvl w:ilvl="0" w:tplc="917EF592">
      <w:start w:val="1"/>
      <w:numFmt w:val="decimal"/>
      <w:lvlText w:val="%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791B63C0"/>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8" w15:restartNumberingAfterBreak="0">
    <w:nsid w:val="7CD9683A"/>
    <w:multiLevelType w:val="hybridMultilevel"/>
    <w:tmpl w:val="363E66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64736265">
    <w:abstractNumId w:val="27"/>
  </w:num>
  <w:num w:numId="2" w16cid:durableId="1812792124">
    <w:abstractNumId w:val="23"/>
  </w:num>
  <w:num w:numId="3" w16cid:durableId="2104721020">
    <w:abstractNumId w:val="0"/>
  </w:num>
  <w:num w:numId="4" w16cid:durableId="1238829029">
    <w:abstractNumId w:val="21"/>
  </w:num>
  <w:num w:numId="5" w16cid:durableId="718284093">
    <w:abstractNumId w:val="22"/>
  </w:num>
  <w:num w:numId="6" w16cid:durableId="1411659302">
    <w:abstractNumId w:val="24"/>
  </w:num>
  <w:num w:numId="7" w16cid:durableId="324864779">
    <w:abstractNumId w:val="1"/>
  </w:num>
  <w:num w:numId="8" w16cid:durableId="161623837">
    <w:abstractNumId w:val="5"/>
  </w:num>
  <w:num w:numId="9" w16cid:durableId="88745399">
    <w:abstractNumId w:val="2"/>
  </w:num>
  <w:num w:numId="10" w16cid:durableId="1626353590">
    <w:abstractNumId w:val="12"/>
  </w:num>
  <w:num w:numId="11" w16cid:durableId="1018191032">
    <w:abstractNumId w:val="26"/>
  </w:num>
  <w:num w:numId="12" w16cid:durableId="1568034229">
    <w:abstractNumId w:val="18"/>
  </w:num>
  <w:num w:numId="13" w16cid:durableId="144976283">
    <w:abstractNumId w:val="14"/>
  </w:num>
  <w:num w:numId="14" w16cid:durableId="2027751824">
    <w:abstractNumId w:val="4"/>
  </w:num>
  <w:num w:numId="15" w16cid:durableId="1539969993">
    <w:abstractNumId w:val="10"/>
  </w:num>
  <w:num w:numId="16" w16cid:durableId="1795248430">
    <w:abstractNumId w:val="7"/>
  </w:num>
  <w:num w:numId="17" w16cid:durableId="1675305511">
    <w:abstractNumId w:val="25"/>
  </w:num>
  <w:num w:numId="18" w16cid:durableId="1711150786">
    <w:abstractNumId w:val="17"/>
  </w:num>
  <w:num w:numId="19" w16cid:durableId="1439064101">
    <w:abstractNumId w:val="11"/>
  </w:num>
  <w:num w:numId="20" w16cid:durableId="1004406200">
    <w:abstractNumId w:val="6"/>
  </w:num>
  <w:num w:numId="21" w16cid:durableId="688220633">
    <w:abstractNumId w:val="28"/>
  </w:num>
  <w:num w:numId="22" w16cid:durableId="1101409617">
    <w:abstractNumId w:val="9"/>
  </w:num>
  <w:num w:numId="23" w16cid:durableId="1079644379">
    <w:abstractNumId w:val="19"/>
  </w:num>
  <w:num w:numId="24" w16cid:durableId="768700338">
    <w:abstractNumId w:val="15"/>
  </w:num>
  <w:num w:numId="25" w16cid:durableId="1232539335">
    <w:abstractNumId w:val="3"/>
  </w:num>
  <w:num w:numId="26" w16cid:durableId="1199588568">
    <w:abstractNumId w:val="16"/>
  </w:num>
  <w:num w:numId="27" w16cid:durableId="674040320">
    <w:abstractNumId w:val="13"/>
  </w:num>
  <w:num w:numId="28" w16cid:durableId="186725346">
    <w:abstractNumId w:val="8"/>
  </w:num>
  <w:num w:numId="29" w16cid:durableId="1590890961">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533"/>
    <w:rsid w:val="000002F6"/>
    <w:rsid w:val="0000034E"/>
    <w:rsid w:val="00001A4E"/>
    <w:rsid w:val="00002419"/>
    <w:rsid w:val="000024C2"/>
    <w:rsid w:val="00002614"/>
    <w:rsid w:val="00002B86"/>
    <w:rsid w:val="00002B87"/>
    <w:rsid w:val="000031E2"/>
    <w:rsid w:val="00003501"/>
    <w:rsid w:val="0000376C"/>
    <w:rsid w:val="00003871"/>
    <w:rsid w:val="0000453A"/>
    <w:rsid w:val="00004893"/>
    <w:rsid w:val="00004CEB"/>
    <w:rsid w:val="000059A9"/>
    <w:rsid w:val="000063A0"/>
    <w:rsid w:val="000066F4"/>
    <w:rsid w:val="0000707B"/>
    <w:rsid w:val="00007491"/>
    <w:rsid w:val="00007BCF"/>
    <w:rsid w:val="00007CB2"/>
    <w:rsid w:val="00007FBB"/>
    <w:rsid w:val="000102BB"/>
    <w:rsid w:val="000103F0"/>
    <w:rsid w:val="000104A9"/>
    <w:rsid w:val="0001053E"/>
    <w:rsid w:val="00010D69"/>
    <w:rsid w:val="00010E84"/>
    <w:rsid w:val="000110A0"/>
    <w:rsid w:val="000110CB"/>
    <w:rsid w:val="00011F71"/>
    <w:rsid w:val="00012024"/>
    <w:rsid w:val="0001281C"/>
    <w:rsid w:val="000128C5"/>
    <w:rsid w:val="000132EC"/>
    <w:rsid w:val="00013612"/>
    <w:rsid w:val="00013787"/>
    <w:rsid w:val="0001382E"/>
    <w:rsid w:val="00013D88"/>
    <w:rsid w:val="000146C9"/>
    <w:rsid w:val="00014E07"/>
    <w:rsid w:val="00014FDA"/>
    <w:rsid w:val="000153B6"/>
    <w:rsid w:val="00015860"/>
    <w:rsid w:val="000158B1"/>
    <w:rsid w:val="00015A59"/>
    <w:rsid w:val="000161FC"/>
    <w:rsid w:val="0001696F"/>
    <w:rsid w:val="00016977"/>
    <w:rsid w:val="00016EB7"/>
    <w:rsid w:val="00016EE3"/>
    <w:rsid w:val="000173A5"/>
    <w:rsid w:val="0001747D"/>
    <w:rsid w:val="00017759"/>
    <w:rsid w:val="00017813"/>
    <w:rsid w:val="00020183"/>
    <w:rsid w:val="000209C6"/>
    <w:rsid w:val="00020C53"/>
    <w:rsid w:val="00020FD8"/>
    <w:rsid w:val="0002116C"/>
    <w:rsid w:val="000212B7"/>
    <w:rsid w:val="0002138F"/>
    <w:rsid w:val="0002143F"/>
    <w:rsid w:val="00021984"/>
    <w:rsid w:val="00021CCF"/>
    <w:rsid w:val="0002218D"/>
    <w:rsid w:val="000221C4"/>
    <w:rsid w:val="0002236F"/>
    <w:rsid w:val="000224D3"/>
    <w:rsid w:val="0002267C"/>
    <w:rsid w:val="000233D4"/>
    <w:rsid w:val="00023443"/>
    <w:rsid w:val="000238C2"/>
    <w:rsid w:val="00023923"/>
    <w:rsid w:val="000245D8"/>
    <w:rsid w:val="000249D6"/>
    <w:rsid w:val="00024B3F"/>
    <w:rsid w:val="00024EDD"/>
    <w:rsid w:val="000254CE"/>
    <w:rsid w:val="0002577C"/>
    <w:rsid w:val="00026086"/>
    <w:rsid w:val="00026306"/>
    <w:rsid w:val="0002692A"/>
    <w:rsid w:val="00026A80"/>
    <w:rsid w:val="00026E44"/>
    <w:rsid w:val="0002708F"/>
    <w:rsid w:val="00027187"/>
    <w:rsid w:val="000271F3"/>
    <w:rsid w:val="000278D9"/>
    <w:rsid w:val="000300D3"/>
    <w:rsid w:val="000300F3"/>
    <w:rsid w:val="00030342"/>
    <w:rsid w:val="00030391"/>
    <w:rsid w:val="000308EC"/>
    <w:rsid w:val="00030BA0"/>
    <w:rsid w:val="00030D76"/>
    <w:rsid w:val="00031101"/>
    <w:rsid w:val="00031453"/>
    <w:rsid w:val="000317B0"/>
    <w:rsid w:val="000318C8"/>
    <w:rsid w:val="00032725"/>
    <w:rsid w:val="000327BE"/>
    <w:rsid w:val="000329F4"/>
    <w:rsid w:val="00033790"/>
    <w:rsid w:val="000338D8"/>
    <w:rsid w:val="000339AB"/>
    <w:rsid w:val="00033C91"/>
    <w:rsid w:val="0003441E"/>
    <w:rsid w:val="000347CF"/>
    <w:rsid w:val="00034B4F"/>
    <w:rsid w:val="00035215"/>
    <w:rsid w:val="000356A8"/>
    <w:rsid w:val="00035DFF"/>
    <w:rsid w:val="000366F0"/>
    <w:rsid w:val="00036B40"/>
    <w:rsid w:val="00036CF8"/>
    <w:rsid w:val="00036E63"/>
    <w:rsid w:val="00037521"/>
    <w:rsid w:val="00037546"/>
    <w:rsid w:val="0003766A"/>
    <w:rsid w:val="00037858"/>
    <w:rsid w:val="00037962"/>
    <w:rsid w:val="000403A9"/>
    <w:rsid w:val="000405BE"/>
    <w:rsid w:val="00040A0A"/>
    <w:rsid w:val="00040CC2"/>
    <w:rsid w:val="00040FEA"/>
    <w:rsid w:val="0004113D"/>
    <w:rsid w:val="00041570"/>
    <w:rsid w:val="000416DB"/>
    <w:rsid w:val="00041869"/>
    <w:rsid w:val="000418EB"/>
    <w:rsid w:val="00041B5A"/>
    <w:rsid w:val="00041EF5"/>
    <w:rsid w:val="000424C6"/>
    <w:rsid w:val="0004281C"/>
    <w:rsid w:val="000428BB"/>
    <w:rsid w:val="00043474"/>
    <w:rsid w:val="000434E5"/>
    <w:rsid w:val="00043566"/>
    <w:rsid w:val="00043AB5"/>
    <w:rsid w:val="000447E7"/>
    <w:rsid w:val="000447F7"/>
    <w:rsid w:val="0004486A"/>
    <w:rsid w:val="00044A20"/>
    <w:rsid w:val="00045087"/>
    <w:rsid w:val="0004588F"/>
    <w:rsid w:val="00045BD9"/>
    <w:rsid w:val="00045CA7"/>
    <w:rsid w:val="00046486"/>
    <w:rsid w:val="0004665F"/>
    <w:rsid w:val="0004668E"/>
    <w:rsid w:val="00046926"/>
    <w:rsid w:val="00046F3D"/>
    <w:rsid w:val="0004701A"/>
    <w:rsid w:val="000472F6"/>
    <w:rsid w:val="00047585"/>
    <w:rsid w:val="00047C8A"/>
    <w:rsid w:val="0005088D"/>
    <w:rsid w:val="0005096B"/>
    <w:rsid w:val="00050A30"/>
    <w:rsid w:val="00050A97"/>
    <w:rsid w:val="000510D8"/>
    <w:rsid w:val="00051393"/>
    <w:rsid w:val="000514E6"/>
    <w:rsid w:val="00051A83"/>
    <w:rsid w:val="00051BDE"/>
    <w:rsid w:val="00051D34"/>
    <w:rsid w:val="00051EE7"/>
    <w:rsid w:val="0005233A"/>
    <w:rsid w:val="000527E0"/>
    <w:rsid w:val="00052BA0"/>
    <w:rsid w:val="00052C6E"/>
    <w:rsid w:val="000530BD"/>
    <w:rsid w:val="00053C17"/>
    <w:rsid w:val="00053D34"/>
    <w:rsid w:val="000540E3"/>
    <w:rsid w:val="000542F9"/>
    <w:rsid w:val="000545D7"/>
    <w:rsid w:val="000551C2"/>
    <w:rsid w:val="000551EF"/>
    <w:rsid w:val="0005537E"/>
    <w:rsid w:val="000554BF"/>
    <w:rsid w:val="000557A2"/>
    <w:rsid w:val="0005581F"/>
    <w:rsid w:val="00056339"/>
    <w:rsid w:val="00056BF3"/>
    <w:rsid w:val="0005768C"/>
    <w:rsid w:val="00057EFC"/>
    <w:rsid w:val="00057F47"/>
    <w:rsid w:val="00057F4F"/>
    <w:rsid w:val="000600C1"/>
    <w:rsid w:val="000609DF"/>
    <w:rsid w:val="00060A65"/>
    <w:rsid w:val="00060B4A"/>
    <w:rsid w:val="00060DCB"/>
    <w:rsid w:val="0006109D"/>
    <w:rsid w:val="0006119C"/>
    <w:rsid w:val="000616A1"/>
    <w:rsid w:val="00062477"/>
    <w:rsid w:val="000624FE"/>
    <w:rsid w:val="000625CB"/>
    <w:rsid w:val="00062727"/>
    <w:rsid w:val="00062A37"/>
    <w:rsid w:val="00062C76"/>
    <w:rsid w:val="00062E70"/>
    <w:rsid w:val="00063209"/>
    <w:rsid w:val="000634E6"/>
    <w:rsid w:val="00063699"/>
    <w:rsid w:val="00063A4B"/>
    <w:rsid w:val="0006424B"/>
    <w:rsid w:val="0006442B"/>
    <w:rsid w:val="0006448B"/>
    <w:rsid w:val="000644C9"/>
    <w:rsid w:val="000646E5"/>
    <w:rsid w:val="000647CD"/>
    <w:rsid w:val="00064ED7"/>
    <w:rsid w:val="00065154"/>
    <w:rsid w:val="00065545"/>
    <w:rsid w:val="00065DB5"/>
    <w:rsid w:val="000662E0"/>
    <w:rsid w:val="00066D0E"/>
    <w:rsid w:val="0007030D"/>
    <w:rsid w:val="00070B18"/>
    <w:rsid w:val="00071084"/>
    <w:rsid w:val="0007156C"/>
    <w:rsid w:val="000715BB"/>
    <w:rsid w:val="00071A17"/>
    <w:rsid w:val="000729E5"/>
    <w:rsid w:val="00072D0C"/>
    <w:rsid w:val="00073266"/>
    <w:rsid w:val="00073519"/>
    <w:rsid w:val="000735C1"/>
    <w:rsid w:val="00073A9F"/>
    <w:rsid w:val="00073AC3"/>
    <w:rsid w:val="00073D2F"/>
    <w:rsid w:val="00073F67"/>
    <w:rsid w:val="000744E0"/>
    <w:rsid w:val="00074570"/>
    <w:rsid w:val="00074DC9"/>
    <w:rsid w:val="00074EC8"/>
    <w:rsid w:val="0007501C"/>
    <w:rsid w:val="00075140"/>
    <w:rsid w:val="000755C0"/>
    <w:rsid w:val="000755E9"/>
    <w:rsid w:val="000756EA"/>
    <w:rsid w:val="00075888"/>
    <w:rsid w:val="000758A5"/>
    <w:rsid w:val="00075D78"/>
    <w:rsid w:val="00075E3C"/>
    <w:rsid w:val="000764AC"/>
    <w:rsid w:val="00076676"/>
    <w:rsid w:val="000766FA"/>
    <w:rsid w:val="00076E71"/>
    <w:rsid w:val="0007756C"/>
    <w:rsid w:val="0007778B"/>
    <w:rsid w:val="00077D43"/>
    <w:rsid w:val="000801EC"/>
    <w:rsid w:val="000803D3"/>
    <w:rsid w:val="00080549"/>
    <w:rsid w:val="00080563"/>
    <w:rsid w:val="00080CBE"/>
    <w:rsid w:val="00081058"/>
    <w:rsid w:val="000813F2"/>
    <w:rsid w:val="000817BD"/>
    <w:rsid w:val="00082135"/>
    <w:rsid w:val="0008269A"/>
    <w:rsid w:val="00083612"/>
    <w:rsid w:val="00083818"/>
    <w:rsid w:val="000838F3"/>
    <w:rsid w:val="0008400A"/>
    <w:rsid w:val="00084134"/>
    <w:rsid w:val="0008441F"/>
    <w:rsid w:val="000856C5"/>
    <w:rsid w:val="000859FA"/>
    <w:rsid w:val="00085EDA"/>
    <w:rsid w:val="00086AE6"/>
    <w:rsid w:val="0008710D"/>
    <w:rsid w:val="000878FF"/>
    <w:rsid w:val="00090690"/>
    <w:rsid w:val="00090E95"/>
    <w:rsid w:val="000910A4"/>
    <w:rsid w:val="00091B46"/>
    <w:rsid w:val="00091C25"/>
    <w:rsid w:val="00091CE5"/>
    <w:rsid w:val="00091F67"/>
    <w:rsid w:val="00092283"/>
    <w:rsid w:val="00092DCE"/>
    <w:rsid w:val="00093087"/>
    <w:rsid w:val="0009327D"/>
    <w:rsid w:val="000934A7"/>
    <w:rsid w:val="000936F7"/>
    <w:rsid w:val="00093B21"/>
    <w:rsid w:val="00093BD8"/>
    <w:rsid w:val="0009417E"/>
    <w:rsid w:val="0009423B"/>
    <w:rsid w:val="00094C68"/>
    <w:rsid w:val="000954F5"/>
    <w:rsid w:val="00095881"/>
    <w:rsid w:val="00096B23"/>
    <w:rsid w:val="00096B56"/>
    <w:rsid w:val="00096F8F"/>
    <w:rsid w:val="0009775B"/>
    <w:rsid w:val="00097A13"/>
    <w:rsid w:val="000A0243"/>
    <w:rsid w:val="000A0856"/>
    <w:rsid w:val="000A0B07"/>
    <w:rsid w:val="000A0FE9"/>
    <w:rsid w:val="000A16DF"/>
    <w:rsid w:val="000A184D"/>
    <w:rsid w:val="000A231B"/>
    <w:rsid w:val="000A23DA"/>
    <w:rsid w:val="000A2401"/>
    <w:rsid w:val="000A2583"/>
    <w:rsid w:val="000A2C3E"/>
    <w:rsid w:val="000A3096"/>
    <w:rsid w:val="000A31BA"/>
    <w:rsid w:val="000A3543"/>
    <w:rsid w:val="000A3613"/>
    <w:rsid w:val="000A38AC"/>
    <w:rsid w:val="000A3DB4"/>
    <w:rsid w:val="000A4206"/>
    <w:rsid w:val="000A44AF"/>
    <w:rsid w:val="000A4D82"/>
    <w:rsid w:val="000A50E4"/>
    <w:rsid w:val="000A542F"/>
    <w:rsid w:val="000A54ED"/>
    <w:rsid w:val="000A5550"/>
    <w:rsid w:val="000A595A"/>
    <w:rsid w:val="000A59BC"/>
    <w:rsid w:val="000A5D0B"/>
    <w:rsid w:val="000A60B8"/>
    <w:rsid w:val="000A6144"/>
    <w:rsid w:val="000A699C"/>
    <w:rsid w:val="000A6F23"/>
    <w:rsid w:val="000A73E4"/>
    <w:rsid w:val="000A75AA"/>
    <w:rsid w:val="000A797C"/>
    <w:rsid w:val="000B117D"/>
    <w:rsid w:val="000B143C"/>
    <w:rsid w:val="000B1837"/>
    <w:rsid w:val="000B1897"/>
    <w:rsid w:val="000B1975"/>
    <w:rsid w:val="000B1EA0"/>
    <w:rsid w:val="000B1EDF"/>
    <w:rsid w:val="000B20C8"/>
    <w:rsid w:val="000B29C1"/>
    <w:rsid w:val="000B2F23"/>
    <w:rsid w:val="000B3BAB"/>
    <w:rsid w:val="000B3C59"/>
    <w:rsid w:val="000B402C"/>
    <w:rsid w:val="000B4041"/>
    <w:rsid w:val="000B4240"/>
    <w:rsid w:val="000B4328"/>
    <w:rsid w:val="000B44F0"/>
    <w:rsid w:val="000B4A58"/>
    <w:rsid w:val="000B4A7A"/>
    <w:rsid w:val="000B4A8B"/>
    <w:rsid w:val="000B4B6B"/>
    <w:rsid w:val="000B4D52"/>
    <w:rsid w:val="000B4DC4"/>
    <w:rsid w:val="000B4F02"/>
    <w:rsid w:val="000B4FDC"/>
    <w:rsid w:val="000B53C0"/>
    <w:rsid w:val="000B5419"/>
    <w:rsid w:val="000B570D"/>
    <w:rsid w:val="000B58E4"/>
    <w:rsid w:val="000B6738"/>
    <w:rsid w:val="000B6CD8"/>
    <w:rsid w:val="000B7587"/>
    <w:rsid w:val="000B7EC1"/>
    <w:rsid w:val="000C017A"/>
    <w:rsid w:val="000C0408"/>
    <w:rsid w:val="000C04B4"/>
    <w:rsid w:val="000C05FE"/>
    <w:rsid w:val="000C13DE"/>
    <w:rsid w:val="000C18C8"/>
    <w:rsid w:val="000C1C10"/>
    <w:rsid w:val="000C1E7D"/>
    <w:rsid w:val="000C22FA"/>
    <w:rsid w:val="000C22FE"/>
    <w:rsid w:val="000C2641"/>
    <w:rsid w:val="000C2FC6"/>
    <w:rsid w:val="000C36DE"/>
    <w:rsid w:val="000C3979"/>
    <w:rsid w:val="000C3DED"/>
    <w:rsid w:val="000C3E66"/>
    <w:rsid w:val="000C4476"/>
    <w:rsid w:val="000C5561"/>
    <w:rsid w:val="000C571C"/>
    <w:rsid w:val="000C5861"/>
    <w:rsid w:val="000C5A46"/>
    <w:rsid w:val="000C5EB8"/>
    <w:rsid w:val="000C61C4"/>
    <w:rsid w:val="000C6617"/>
    <w:rsid w:val="000C676B"/>
    <w:rsid w:val="000C67EA"/>
    <w:rsid w:val="000C749C"/>
    <w:rsid w:val="000C783C"/>
    <w:rsid w:val="000C7CDE"/>
    <w:rsid w:val="000C7F0B"/>
    <w:rsid w:val="000D006A"/>
    <w:rsid w:val="000D0232"/>
    <w:rsid w:val="000D02BA"/>
    <w:rsid w:val="000D0568"/>
    <w:rsid w:val="000D05A6"/>
    <w:rsid w:val="000D116C"/>
    <w:rsid w:val="000D1577"/>
    <w:rsid w:val="000D188C"/>
    <w:rsid w:val="000D1A32"/>
    <w:rsid w:val="000D1C3F"/>
    <w:rsid w:val="000D1F0C"/>
    <w:rsid w:val="000D1F2A"/>
    <w:rsid w:val="000D2922"/>
    <w:rsid w:val="000D2F93"/>
    <w:rsid w:val="000D307F"/>
    <w:rsid w:val="000D3354"/>
    <w:rsid w:val="000D3475"/>
    <w:rsid w:val="000D35F2"/>
    <w:rsid w:val="000D3AA0"/>
    <w:rsid w:val="000D3EFD"/>
    <w:rsid w:val="000D4146"/>
    <w:rsid w:val="000D4326"/>
    <w:rsid w:val="000D49DB"/>
    <w:rsid w:val="000D4BC5"/>
    <w:rsid w:val="000D59B6"/>
    <w:rsid w:val="000D59BE"/>
    <w:rsid w:val="000D6155"/>
    <w:rsid w:val="000D63F9"/>
    <w:rsid w:val="000D6ED5"/>
    <w:rsid w:val="000D70DE"/>
    <w:rsid w:val="000D72B3"/>
    <w:rsid w:val="000D7623"/>
    <w:rsid w:val="000D7AC2"/>
    <w:rsid w:val="000D7DC5"/>
    <w:rsid w:val="000E0929"/>
    <w:rsid w:val="000E119C"/>
    <w:rsid w:val="000E1323"/>
    <w:rsid w:val="000E19EB"/>
    <w:rsid w:val="000E2108"/>
    <w:rsid w:val="000E248D"/>
    <w:rsid w:val="000E29F6"/>
    <w:rsid w:val="000E2E62"/>
    <w:rsid w:val="000E31CB"/>
    <w:rsid w:val="000E3469"/>
    <w:rsid w:val="000E34A4"/>
    <w:rsid w:val="000E34DC"/>
    <w:rsid w:val="000E3571"/>
    <w:rsid w:val="000E3DF4"/>
    <w:rsid w:val="000E3E2A"/>
    <w:rsid w:val="000E3E74"/>
    <w:rsid w:val="000E4E55"/>
    <w:rsid w:val="000E5320"/>
    <w:rsid w:val="000E53CB"/>
    <w:rsid w:val="000E5469"/>
    <w:rsid w:val="000E5645"/>
    <w:rsid w:val="000E5937"/>
    <w:rsid w:val="000E5BD1"/>
    <w:rsid w:val="000E5DA0"/>
    <w:rsid w:val="000E61FF"/>
    <w:rsid w:val="000E6AF2"/>
    <w:rsid w:val="000E6F0E"/>
    <w:rsid w:val="000E6F23"/>
    <w:rsid w:val="000E7BB9"/>
    <w:rsid w:val="000E7F53"/>
    <w:rsid w:val="000F087D"/>
    <w:rsid w:val="000F0FD2"/>
    <w:rsid w:val="000F199C"/>
    <w:rsid w:val="000F19DF"/>
    <w:rsid w:val="000F1AF6"/>
    <w:rsid w:val="000F1CBF"/>
    <w:rsid w:val="000F2208"/>
    <w:rsid w:val="000F27C7"/>
    <w:rsid w:val="000F29D1"/>
    <w:rsid w:val="000F2BA1"/>
    <w:rsid w:val="000F2E9B"/>
    <w:rsid w:val="000F3953"/>
    <w:rsid w:val="000F39E6"/>
    <w:rsid w:val="000F3A17"/>
    <w:rsid w:val="000F3AC3"/>
    <w:rsid w:val="000F400F"/>
    <w:rsid w:val="000F43D4"/>
    <w:rsid w:val="000F44D8"/>
    <w:rsid w:val="000F476E"/>
    <w:rsid w:val="000F498D"/>
    <w:rsid w:val="000F4E9A"/>
    <w:rsid w:val="000F4ED2"/>
    <w:rsid w:val="000F4F39"/>
    <w:rsid w:val="000F5039"/>
    <w:rsid w:val="000F5921"/>
    <w:rsid w:val="000F5ADE"/>
    <w:rsid w:val="000F5B5B"/>
    <w:rsid w:val="000F5BD1"/>
    <w:rsid w:val="000F5C19"/>
    <w:rsid w:val="000F5D48"/>
    <w:rsid w:val="000F5FA8"/>
    <w:rsid w:val="000F6178"/>
    <w:rsid w:val="000F61D8"/>
    <w:rsid w:val="000F7C78"/>
    <w:rsid w:val="000F7D51"/>
    <w:rsid w:val="00100381"/>
    <w:rsid w:val="001009B6"/>
    <w:rsid w:val="00100B92"/>
    <w:rsid w:val="00100C13"/>
    <w:rsid w:val="00100CA1"/>
    <w:rsid w:val="001017AA"/>
    <w:rsid w:val="00101B17"/>
    <w:rsid w:val="00101C8B"/>
    <w:rsid w:val="00101D7C"/>
    <w:rsid w:val="001023FB"/>
    <w:rsid w:val="001028C2"/>
    <w:rsid w:val="001029F7"/>
    <w:rsid w:val="00103394"/>
    <w:rsid w:val="0010348E"/>
    <w:rsid w:val="00103A2F"/>
    <w:rsid w:val="00103BB5"/>
    <w:rsid w:val="00103E4B"/>
    <w:rsid w:val="00104064"/>
    <w:rsid w:val="00104221"/>
    <w:rsid w:val="00104466"/>
    <w:rsid w:val="0010457F"/>
    <w:rsid w:val="00104A40"/>
    <w:rsid w:val="00104FEC"/>
    <w:rsid w:val="0010501E"/>
    <w:rsid w:val="00105138"/>
    <w:rsid w:val="00105988"/>
    <w:rsid w:val="00105B2B"/>
    <w:rsid w:val="0010625D"/>
    <w:rsid w:val="00106670"/>
    <w:rsid w:val="00106C03"/>
    <w:rsid w:val="00106D03"/>
    <w:rsid w:val="00106D23"/>
    <w:rsid w:val="00107395"/>
    <w:rsid w:val="00107703"/>
    <w:rsid w:val="00107C8B"/>
    <w:rsid w:val="00107F07"/>
    <w:rsid w:val="00110072"/>
    <w:rsid w:val="00110386"/>
    <w:rsid w:val="001111F0"/>
    <w:rsid w:val="00111330"/>
    <w:rsid w:val="00111460"/>
    <w:rsid w:val="00111640"/>
    <w:rsid w:val="00111A8E"/>
    <w:rsid w:val="00111EAD"/>
    <w:rsid w:val="00112AB4"/>
    <w:rsid w:val="00112BBD"/>
    <w:rsid w:val="00113470"/>
    <w:rsid w:val="0011381B"/>
    <w:rsid w:val="00113C12"/>
    <w:rsid w:val="00113FCF"/>
    <w:rsid w:val="00113FFE"/>
    <w:rsid w:val="00114357"/>
    <w:rsid w:val="00114BA2"/>
    <w:rsid w:val="00114C1E"/>
    <w:rsid w:val="00114C49"/>
    <w:rsid w:val="00114F90"/>
    <w:rsid w:val="00115004"/>
    <w:rsid w:val="001150F5"/>
    <w:rsid w:val="00115BE4"/>
    <w:rsid w:val="00115BEA"/>
    <w:rsid w:val="00115DF2"/>
    <w:rsid w:val="001161EE"/>
    <w:rsid w:val="00116254"/>
    <w:rsid w:val="00116433"/>
    <w:rsid w:val="00116B84"/>
    <w:rsid w:val="00116C50"/>
    <w:rsid w:val="00116D6D"/>
    <w:rsid w:val="00116DD0"/>
    <w:rsid w:val="00117477"/>
    <w:rsid w:val="001174D3"/>
    <w:rsid w:val="001175C6"/>
    <w:rsid w:val="00117767"/>
    <w:rsid w:val="00117884"/>
    <w:rsid w:val="0011789A"/>
    <w:rsid w:val="00117AE3"/>
    <w:rsid w:val="00120597"/>
    <w:rsid w:val="00120645"/>
    <w:rsid w:val="00120735"/>
    <w:rsid w:val="00120868"/>
    <w:rsid w:val="00120CE9"/>
    <w:rsid w:val="00120DB0"/>
    <w:rsid w:val="00120EA3"/>
    <w:rsid w:val="001210B9"/>
    <w:rsid w:val="001210CF"/>
    <w:rsid w:val="0012194D"/>
    <w:rsid w:val="00121F25"/>
    <w:rsid w:val="00122756"/>
    <w:rsid w:val="00122871"/>
    <w:rsid w:val="001244BB"/>
    <w:rsid w:val="00125031"/>
    <w:rsid w:val="0012595C"/>
    <w:rsid w:val="00125B34"/>
    <w:rsid w:val="00125BE1"/>
    <w:rsid w:val="00125E34"/>
    <w:rsid w:val="001268A6"/>
    <w:rsid w:val="0012697C"/>
    <w:rsid w:val="00126AB5"/>
    <w:rsid w:val="0012717A"/>
    <w:rsid w:val="00127347"/>
    <w:rsid w:val="00127739"/>
    <w:rsid w:val="001277AD"/>
    <w:rsid w:val="0012784F"/>
    <w:rsid w:val="001279BA"/>
    <w:rsid w:val="001279D8"/>
    <w:rsid w:val="001304BE"/>
    <w:rsid w:val="001306A6"/>
    <w:rsid w:val="001307FF"/>
    <w:rsid w:val="00130955"/>
    <w:rsid w:val="00130AAC"/>
    <w:rsid w:val="00130D43"/>
    <w:rsid w:val="001317CA"/>
    <w:rsid w:val="00131B7E"/>
    <w:rsid w:val="00131E01"/>
    <w:rsid w:val="00132461"/>
    <w:rsid w:val="00132543"/>
    <w:rsid w:val="001328C1"/>
    <w:rsid w:val="00132984"/>
    <w:rsid w:val="00132C0F"/>
    <w:rsid w:val="00133008"/>
    <w:rsid w:val="001331C7"/>
    <w:rsid w:val="00133D24"/>
    <w:rsid w:val="0013428E"/>
    <w:rsid w:val="00134D4F"/>
    <w:rsid w:val="00134EDF"/>
    <w:rsid w:val="001353FC"/>
    <w:rsid w:val="001357CC"/>
    <w:rsid w:val="001358D9"/>
    <w:rsid w:val="001360E5"/>
    <w:rsid w:val="00136260"/>
    <w:rsid w:val="00136496"/>
    <w:rsid w:val="001365D7"/>
    <w:rsid w:val="00136A7C"/>
    <w:rsid w:val="00136CB9"/>
    <w:rsid w:val="00136DFD"/>
    <w:rsid w:val="001370E1"/>
    <w:rsid w:val="001372F3"/>
    <w:rsid w:val="00137431"/>
    <w:rsid w:val="0013762E"/>
    <w:rsid w:val="0013792B"/>
    <w:rsid w:val="00137C71"/>
    <w:rsid w:val="001401A9"/>
    <w:rsid w:val="0014077A"/>
    <w:rsid w:val="001407FE"/>
    <w:rsid w:val="00140917"/>
    <w:rsid w:val="00140F09"/>
    <w:rsid w:val="00140F15"/>
    <w:rsid w:val="0014106A"/>
    <w:rsid w:val="00141260"/>
    <w:rsid w:val="001415A5"/>
    <w:rsid w:val="00141838"/>
    <w:rsid w:val="0014243D"/>
    <w:rsid w:val="00142DFE"/>
    <w:rsid w:val="00142F85"/>
    <w:rsid w:val="001431BF"/>
    <w:rsid w:val="0014325A"/>
    <w:rsid w:val="00143532"/>
    <w:rsid w:val="0014354D"/>
    <w:rsid w:val="00143567"/>
    <w:rsid w:val="00143771"/>
    <w:rsid w:val="0014377B"/>
    <w:rsid w:val="0014394E"/>
    <w:rsid w:val="00143E5F"/>
    <w:rsid w:val="001446F2"/>
    <w:rsid w:val="0014482C"/>
    <w:rsid w:val="0014482E"/>
    <w:rsid w:val="0014515B"/>
    <w:rsid w:val="00145180"/>
    <w:rsid w:val="00145FE6"/>
    <w:rsid w:val="00146B8F"/>
    <w:rsid w:val="00146C9D"/>
    <w:rsid w:val="001473A3"/>
    <w:rsid w:val="00150022"/>
    <w:rsid w:val="001507A5"/>
    <w:rsid w:val="0015089E"/>
    <w:rsid w:val="00150A38"/>
    <w:rsid w:val="00150A97"/>
    <w:rsid w:val="00150B33"/>
    <w:rsid w:val="00150BFD"/>
    <w:rsid w:val="0015100A"/>
    <w:rsid w:val="00151A40"/>
    <w:rsid w:val="00151AC0"/>
    <w:rsid w:val="00151BD7"/>
    <w:rsid w:val="001521BE"/>
    <w:rsid w:val="001523DC"/>
    <w:rsid w:val="00152474"/>
    <w:rsid w:val="00152495"/>
    <w:rsid w:val="001524BE"/>
    <w:rsid w:val="001531C3"/>
    <w:rsid w:val="00153E11"/>
    <w:rsid w:val="00154174"/>
    <w:rsid w:val="00155019"/>
    <w:rsid w:val="0015520D"/>
    <w:rsid w:val="00155339"/>
    <w:rsid w:val="001555BB"/>
    <w:rsid w:val="0015562E"/>
    <w:rsid w:val="001557A0"/>
    <w:rsid w:val="00155B21"/>
    <w:rsid w:val="00155EEB"/>
    <w:rsid w:val="001561FF"/>
    <w:rsid w:val="0015672B"/>
    <w:rsid w:val="001569AE"/>
    <w:rsid w:val="00156C77"/>
    <w:rsid w:val="00156E69"/>
    <w:rsid w:val="00156EEF"/>
    <w:rsid w:val="00157063"/>
    <w:rsid w:val="00157348"/>
    <w:rsid w:val="00157568"/>
    <w:rsid w:val="001576EA"/>
    <w:rsid w:val="001578EC"/>
    <w:rsid w:val="0016019D"/>
    <w:rsid w:val="0016042D"/>
    <w:rsid w:val="001607A8"/>
    <w:rsid w:val="0016090C"/>
    <w:rsid w:val="0016160C"/>
    <w:rsid w:val="00161B67"/>
    <w:rsid w:val="00162078"/>
    <w:rsid w:val="0016229E"/>
    <w:rsid w:val="001629BD"/>
    <w:rsid w:val="00163436"/>
    <w:rsid w:val="00163456"/>
    <w:rsid w:val="001637AA"/>
    <w:rsid w:val="001637DF"/>
    <w:rsid w:val="001639D3"/>
    <w:rsid w:val="00164027"/>
    <w:rsid w:val="00164322"/>
    <w:rsid w:val="00165CB9"/>
    <w:rsid w:val="001661B5"/>
    <w:rsid w:val="001667D4"/>
    <w:rsid w:val="00166E07"/>
    <w:rsid w:val="00167475"/>
    <w:rsid w:val="0016782D"/>
    <w:rsid w:val="00167A6C"/>
    <w:rsid w:val="00167B06"/>
    <w:rsid w:val="00167CF2"/>
    <w:rsid w:val="00170397"/>
    <w:rsid w:val="00170532"/>
    <w:rsid w:val="00170638"/>
    <w:rsid w:val="0017066B"/>
    <w:rsid w:val="00170BC7"/>
    <w:rsid w:val="00171040"/>
    <w:rsid w:val="001710F6"/>
    <w:rsid w:val="0017143E"/>
    <w:rsid w:val="001716A3"/>
    <w:rsid w:val="001717D4"/>
    <w:rsid w:val="001720AB"/>
    <w:rsid w:val="0017218A"/>
    <w:rsid w:val="001721C5"/>
    <w:rsid w:val="001722DF"/>
    <w:rsid w:val="001725F4"/>
    <w:rsid w:val="00172C57"/>
    <w:rsid w:val="00172C87"/>
    <w:rsid w:val="00172D0F"/>
    <w:rsid w:val="001732DD"/>
    <w:rsid w:val="001737C3"/>
    <w:rsid w:val="00173823"/>
    <w:rsid w:val="00173834"/>
    <w:rsid w:val="00173C7C"/>
    <w:rsid w:val="001741F2"/>
    <w:rsid w:val="00174B76"/>
    <w:rsid w:val="0017554E"/>
    <w:rsid w:val="001757D8"/>
    <w:rsid w:val="00175929"/>
    <w:rsid w:val="00177686"/>
    <w:rsid w:val="00177714"/>
    <w:rsid w:val="001777E6"/>
    <w:rsid w:val="00177801"/>
    <w:rsid w:val="00177BD9"/>
    <w:rsid w:val="001802B3"/>
    <w:rsid w:val="00180674"/>
    <w:rsid w:val="0018091C"/>
    <w:rsid w:val="00180B77"/>
    <w:rsid w:val="00180BDD"/>
    <w:rsid w:val="00180BF3"/>
    <w:rsid w:val="00180EB3"/>
    <w:rsid w:val="00181266"/>
    <w:rsid w:val="00181762"/>
    <w:rsid w:val="00181C92"/>
    <w:rsid w:val="00181D3A"/>
    <w:rsid w:val="00181E00"/>
    <w:rsid w:val="001821B0"/>
    <w:rsid w:val="0018301E"/>
    <w:rsid w:val="00183205"/>
    <w:rsid w:val="00183288"/>
    <w:rsid w:val="00183774"/>
    <w:rsid w:val="00183D44"/>
    <w:rsid w:val="00183D46"/>
    <w:rsid w:val="00183EA7"/>
    <w:rsid w:val="00184425"/>
    <w:rsid w:val="001844AD"/>
    <w:rsid w:val="00184650"/>
    <w:rsid w:val="00185C39"/>
    <w:rsid w:val="00186314"/>
    <w:rsid w:val="0018654C"/>
    <w:rsid w:val="00186658"/>
    <w:rsid w:val="001870F4"/>
    <w:rsid w:val="00187345"/>
    <w:rsid w:val="00187BAF"/>
    <w:rsid w:val="00187CDE"/>
    <w:rsid w:val="00187F26"/>
    <w:rsid w:val="00187FF5"/>
    <w:rsid w:val="001900C7"/>
    <w:rsid w:val="001907E6"/>
    <w:rsid w:val="00190891"/>
    <w:rsid w:val="00190E9F"/>
    <w:rsid w:val="001912EA"/>
    <w:rsid w:val="00191F56"/>
    <w:rsid w:val="00192891"/>
    <w:rsid w:val="00192D6A"/>
    <w:rsid w:val="00192E4E"/>
    <w:rsid w:val="00193090"/>
    <w:rsid w:val="001940D2"/>
    <w:rsid w:val="001945D8"/>
    <w:rsid w:val="00194B2C"/>
    <w:rsid w:val="001953A0"/>
    <w:rsid w:val="00195827"/>
    <w:rsid w:val="00195E76"/>
    <w:rsid w:val="0019615D"/>
    <w:rsid w:val="00196191"/>
    <w:rsid w:val="001961A3"/>
    <w:rsid w:val="00196659"/>
    <w:rsid w:val="00196850"/>
    <w:rsid w:val="0019726E"/>
    <w:rsid w:val="00197311"/>
    <w:rsid w:val="0019753D"/>
    <w:rsid w:val="00197CB9"/>
    <w:rsid w:val="00197E72"/>
    <w:rsid w:val="001A0323"/>
    <w:rsid w:val="001A1197"/>
    <w:rsid w:val="001A170B"/>
    <w:rsid w:val="001A24F7"/>
    <w:rsid w:val="001A2ADA"/>
    <w:rsid w:val="001A2E72"/>
    <w:rsid w:val="001A2F34"/>
    <w:rsid w:val="001A324D"/>
    <w:rsid w:val="001A3373"/>
    <w:rsid w:val="001A3779"/>
    <w:rsid w:val="001A3850"/>
    <w:rsid w:val="001A4552"/>
    <w:rsid w:val="001A4924"/>
    <w:rsid w:val="001A499A"/>
    <w:rsid w:val="001A4ABC"/>
    <w:rsid w:val="001A4C66"/>
    <w:rsid w:val="001A4CE7"/>
    <w:rsid w:val="001A5256"/>
    <w:rsid w:val="001A53EE"/>
    <w:rsid w:val="001A5413"/>
    <w:rsid w:val="001A5B96"/>
    <w:rsid w:val="001A751E"/>
    <w:rsid w:val="001A7940"/>
    <w:rsid w:val="001A7ACF"/>
    <w:rsid w:val="001B0059"/>
    <w:rsid w:val="001B0162"/>
    <w:rsid w:val="001B0512"/>
    <w:rsid w:val="001B0686"/>
    <w:rsid w:val="001B073C"/>
    <w:rsid w:val="001B1297"/>
    <w:rsid w:val="001B1712"/>
    <w:rsid w:val="001B1791"/>
    <w:rsid w:val="001B1A87"/>
    <w:rsid w:val="001B1AF7"/>
    <w:rsid w:val="001B1E4A"/>
    <w:rsid w:val="001B21E2"/>
    <w:rsid w:val="001B2357"/>
    <w:rsid w:val="001B2762"/>
    <w:rsid w:val="001B2BC9"/>
    <w:rsid w:val="001B2F87"/>
    <w:rsid w:val="001B304A"/>
    <w:rsid w:val="001B380B"/>
    <w:rsid w:val="001B381F"/>
    <w:rsid w:val="001B3886"/>
    <w:rsid w:val="001B3A81"/>
    <w:rsid w:val="001B3A8F"/>
    <w:rsid w:val="001B3ADA"/>
    <w:rsid w:val="001B3B2B"/>
    <w:rsid w:val="001B4625"/>
    <w:rsid w:val="001B484F"/>
    <w:rsid w:val="001B5548"/>
    <w:rsid w:val="001B61B0"/>
    <w:rsid w:val="001B647A"/>
    <w:rsid w:val="001B6751"/>
    <w:rsid w:val="001B6AA1"/>
    <w:rsid w:val="001B6E6C"/>
    <w:rsid w:val="001B6EF0"/>
    <w:rsid w:val="001B6FA2"/>
    <w:rsid w:val="001B6FB6"/>
    <w:rsid w:val="001B7129"/>
    <w:rsid w:val="001B732B"/>
    <w:rsid w:val="001B7B47"/>
    <w:rsid w:val="001B7DA2"/>
    <w:rsid w:val="001B7EF7"/>
    <w:rsid w:val="001C04C9"/>
    <w:rsid w:val="001C0775"/>
    <w:rsid w:val="001C09E3"/>
    <w:rsid w:val="001C0A76"/>
    <w:rsid w:val="001C0B7E"/>
    <w:rsid w:val="001C1123"/>
    <w:rsid w:val="001C1912"/>
    <w:rsid w:val="001C1CC2"/>
    <w:rsid w:val="001C1FBF"/>
    <w:rsid w:val="001C227A"/>
    <w:rsid w:val="001C287F"/>
    <w:rsid w:val="001C33EF"/>
    <w:rsid w:val="001C3AD4"/>
    <w:rsid w:val="001C3B1A"/>
    <w:rsid w:val="001C419E"/>
    <w:rsid w:val="001C4206"/>
    <w:rsid w:val="001C42E6"/>
    <w:rsid w:val="001C489E"/>
    <w:rsid w:val="001C4D4E"/>
    <w:rsid w:val="001C4F9A"/>
    <w:rsid w:val="001C594D"/>
    <w:rsid w:val="001C5D44"/>
    <w:rsid w:val="001C6159"/>
    <w:rsid w:val="001C66D7"/>
    <w:rsid w:val="001C6A4E"/>
    <w:rsid w:val="001C70B1"/>
    <w:rsid w:val="001C713B"/>
    <w:rsid w:val="001C7328"/>
    <w:rsid w:val="001C7691"/>
    <w:rsid w:val="001C7AD3"/>
    <w:rsid w:val="001D0275"/>
    <w:rsid w:val="001D030B"/>
    <w:rsid w:val="001D13A4"/>
    <w:rsid w:val="001D1446"/>
    <w:rsid w:val="001D1522"/>
    <w:rsid w:val="001D15B3"/>
    <w:rsid w:val="001D15F0"/>
    <w:rsid w:val="001D21B1"/>
    <w:rsid w:val="001D3049"/>
    <w:rsid w:val="001D3169"/>
    <w:rsid w:val="001D31B3"/>
    <w:rsid w:val="001D3D94"/>
    <w:rsid w:val="001D3E51"/>
    <w:rsid w:val="001D42C9"/>
    <w:rsid w:val="001D464E"/>
    <w:rsid w:val="001D4BBF"/>
    <w:rsid w:val="001D5079"/>
    <w:rsid w:val="001D5D3E"/>
    <w:rsid w:val="001D6034"/>
    <w:rsid w:val="001D64AB"/>
    <w:rsid w:val="001D6885"/>
    <w:rsid w:val="001D68AA"/>
    <w:rsid w:val="001D6BA0"/>
    <w:rsid w:val="001D6CB5"/>
    <w:rsid w:val="001D6DCD"/>
    <w:rsid w:val="001D7435"/>
    <w:rsid w:val="001D7561"/>
    <w:rsid w:val="001D787E"/>
    <w:rsid w:val="001D7CBD"/>
    <w:rsid w:val="001E010A"/>
    <w:rsid w:val="001E0181"/>
    <w:rsid w:val="001E0793"/>
    <w:rsid w:val="001E17DD"/>
    <w:rsid w:val="001E1BF7"/>
    <w:rsid w:val="001E1E64"/>
    <w:rsid w:val="001E2193"/>
    <w:rsid w:val="001E21F4"/>
    <w:rsid w:val="001E22B3"/>
    <w:rsid w:val="001E2458"/>
    <w:rsid w:val="001E2612"/>
    <w:rsid w:val="001E270B"/>
    <w:rsid w:val="001E2BE1"/>
    <w:rsid w:val="001E2C03"/>
    <w:rsid w:val="001E34F0"/>
    <w:rsid w:val="001E4049"/>
    <w:rsid w:val="001E421B"/>
    <w:rsid w:val="001E435B"/>
    <w:rsid w:val="001E47B1"/>
    <w:rsid w:val="001E4CCD"/>
    <w:rsid w:val="001E4FAA"/>
    <w:rsid w:val="001E50A7"/>
    <w:rsid w:val="001E5211"/>
    <w:rsid w:val="001E54EB"/>
    <w:rsid w:val="001E58AF"/>
    <w:rsid w:val="001E5BA4"/>
    <w:rsid w:val="001E5FD5"/>
    <w:rsid w:val="001E639F"/>
    <w:rsid w:val="001E6DFF"/>
    <w:rsid w:val="001E6E9D"/>
    <w:rsid w:val="001E6FF9"/>
    <w:rsid w:val="001E718B"/>
    <w:rsid w:val="001E7563"/>
    <w:rsid w:val="001E7C07"/>
    <w:rsid w:val="001F088D"/>
    <w:rsid w:val="001F0E9F"/>
    <w:rsid w:val="001F1472"/>
    <w:rsid w:val="001F17A5"/>
    <w:rsid w:val="001F1E67"/>
    <w:rsid w:val="001F21B9"/>
    <w:rsid w:val="001F245E"/>
    <w:rsid w:val="001F24EC"/>
    <w:rsid w:val="001F25E4"/>
    <w:rsid w:val="001F2609"/>
    <w:rsid w:val="001F263A"/>
    <w:rsid w:val="001F2940"/>
    <w:rsid w:val="001F29EE"/>
    <w:rsid w:val="001F36FB"/>
    <w:rsid w:val="001F3C8F"/>
    <w:rsid w:val="001F3FDF"/>
    <w:rsid w:val="001F40F9"/>
    <w:rsid w:val="001F4418"/>
    <w:rsid w:val="001F46D5"/>
    <w:rsid w:val="001F470D"/>
    <w:rsid w:val="001F4AD2"/>
    <w:rsid w:val="001F583A"/>
    <w:rsid w:val="001F6103"/>
    <w:rsid w:val="001F618C"/>
    <w:rsid w:val="001F65B0"/>
    <w:rsid w:val="001F673B"/>
    <w:rsid w:val="001F6F9E"/>
    <w:rsid w:val="001F770D"/>
    <w:rsid w:val="001F7C66"/>
    <w:rsid w:val="001F7E60"/>
    <w:rsid w:val="001F7F8D"/>
    <w:rsid w:val="0020080B"/>
    <w:rsid w:val="00200876"/>
    <w:rsid w:val="00200937"/>
    <w:rsid w:val="00200A4B"/>
    <w:rsid w:val="00200EE7"/>
    <w:rsid w:val="002014C1"/>
    <w:rsid w:val="002016FB"/>
    <w:rsid w:val="00201713"/>
    <w:rsid w:val="00201BC6"/>
    <w:rsid w:val="00201F6E"/>
    <w:rsid w:val="0020218A"/>
    <w:rsid w:val="0020248A"/>
    <w:rsid w:val="00202962"/>
    <w:rsid w:val="002031F9"/>
    <w:rsid w:val="00203279"/>
    <w:rsid w:val="00203C3D"/>
    <w:rsid w:val="00204638"/>
    <w:rsid w:val="00204BA4"/>
    <w:rsid w:val="00204D6C"/>
    <w:rsid w:val="00205308"/>
    <w:rsid w:val="002058FD"/>
    <w:rsid w:val="0020595C"/>
    <w:rsid w:val="002060F5"/>
    <w:rsid w:val="002064C2"/>
    <w:rsid w:val="0020676C"/>
    <w:rsid w:val="002069A2"/>
    <w:rsid w:val="002069A8"/>
    <w:rsid w:val="002075BF"/>
    <w:rsid w:val="002079D4"/>
    <w:rsid w:val="00207B0A"/>
    <w:rsid w:val="002102D9"/>
    <w:rsid w:val="00210583"/>
    <w:rsid w:val="002107C6"/>
    <w:rsid w:val="00210C71"/>
    <w:rsid w:val="00210F23"/>
    <w:rsid w:val="00211B5C"/>
    <w:rsid w:val="00211D70"/>
    <w:rsid w:val="002123C6"/>
    <w:rsid w:val="0021282F"/>
    <w:rsid w:val="002129A1"/>
    <w:rsid w:val="002138EB"/>
    <w:rsid w:val="002144DD"/>
    <w:rsid w:val="002144E5"/>
    <w:rsid w:val="002145B8"/>
    <w:rsid w:val="00214688"/>
    <w:rsid w:val="002146A9"/>
    <w:rsid w:val="00214843"/>
    <w:rsid w:val="00214B48"/>
    <w:rsid w:val="00214C22"/>
    <w:rsid w:val="002151F1"/>
    <w:rsid w:val="002152E8"/>
    <w:rsid w:val="00215458"/>
    <w:rsid w:val="00215AB0"/>
    <w:rsid w:val="00216472"/>
    <w:rsid w:val="00216696"/>
    <w:rsid w:val="00216A63"/>
    <w:rsid w:val="00216AEE"/>
    <w:rsid w:val="0021705B"/>
    <w:rsid w:val="0021709B"/>
    <w:rsid w:val="002176B6"/>
    <w:rsid w:val="00217B41"/>
    <w:rsid w:val="0022038F"/>
    <w:rsid w:val="0022076A"/>
    <w:rsid w:val="002208F7"/>
    <w:rsid w:val="00220C3E"/>
    <w:rsid w:val="00220DBA"/>
    <w:rsid w:val="00220E2A"/>
    <w:rsid w:val="00220E86"/>
    <w:rsid w:val="00220FC6"/>
    <w:rsid w:val="00221B77"/>
    <w:rsid w:val="00222166"/>
    <w:rsid w:val="00222351"/>
    <w:rsid w:val="0022248F"/>
    <w:rsid w:val="0022297C"/>
    <w:rsid w:val="00222ACE"/>
    <w:rsid w:val="00222B5F"/>
    <w:rsid w:val="0022382A"/>
    <w:rsid w:val="00223833"/>
    <w:rsid w:val="00223916"/>
    <w:rsid w:val="0022436D"/>
    <w:rsid w:val="00224C49"/>
    <w:rsid w:val="00224FA5"/>
    <w:rsid w:val="00225009"/>
    <w:rsid w:val="00225398"/>
    <w:rsid w:val="00225EC8"/>
    <w:rsid w:val="00225EEB"/>
    <w:rsid w:val="002268D8"/>
    <w:rsid w:val="00226A30"/>
    <w:rsid w:val="002273BE"/>
    <w:rsid w:val="00227607"/>
    <w:rsid w:val="00227980"/>
    <w:rsid w:val="00227D11"/>
    <w:rsid w:val="00227EB4"/>
    <w:rsid w:val="002309B9"/>
    <w:rsid w:val="002309E7"/>
    <w:rsid w:val="00230D6D"/>
    <w:rsid w:val="00230EFC"/>
    <w:rsid w:val="00231057"/>
    <w:rsid w:val="002313B0"/>
    <w:rsid w:val="00231CB2"/>
    <w:rsid w:val="00232117"/>
    <w:rsid w:val="00232177"/>
    <w:rsid w:val="00232AFA"/>
    <w:rsid w:val="00233156"/>
    <w:rsid w:val="002332EF"/>
    <w:rsid w:val="00233592"/>
    <w:rsid w:val="002335CD"/>
    <w:rsid w:val="00234428"/>
    <w:rsid w:val="002346D2"/>
    <w:rsid w:val="002347DE"/>
    <w:rsid w:val="00234D1F"/>
    <w:rsid w:val="00234E9B"/>
    <w:rsid w:val="0023522F"/>
    <w:rsid w:val="00235CEE"/>
    <w:rsid w:val="002360EE"/>
    <w:rsid w:val="002361C2"/>
    <w:rsid w:val="002363B7"/>
    <w:rsid w:val="002368BB"/>
    <w:rsid w:val="00236A9F"/>
    <w:rsid w:val="00236BA5"/>
    <w:rsid w:val="00236E03"/>
    <w:rsid w:val="00237181"/>
    <w:rsid w:val="002373A6"/>
    <w:rsid w:val="00237719"/>
    <w:rsid w:val="00237C61"/>
    <w:rsid w:val="00237FC8"/>
    <w:rsid w:val="002405E4"/>
    <w:rsid w:val="002409D9"/>
    <w:rsid w:val="002409F6"/>
    <w:rsid w:val="00240C02"/>
    <w:rsid w:val="00240CCB"/>
    <w:rsid w:val="0024113D"/>
    <w:rsid w:val="002418E8"/>
    <w:rsid w:val="00241950"/>
    <w:rsid w:val="00242113"/>
    <w:rsid w:val="00242D7D"/>
    <w:rsid w:val="00242FF1"/>
    <w:rsid w:val="00243473"/>
    <w:rsid w:val="0024386B"/>
    <w:rsid w:val="00243B11"/>
    <w:rsid w:val="00243FC6"/>
    <w:rsid w:val="00244247"/>
    <w:rsid w:val="00244334"/>
    <w:rsid w:val="002446FA"/>
    <w:rsid w:val="00244991"/>
    <w:rsid w:val="00244E5D"/>
    <w:rsid w:val="00245004"/>
    <w:rsid w:val="002451AD"/>
    <w:rsid w:val="002453B3"/>
    <w:rsid w:val="002454A7"/>
    <w:rsid w:val="002457B8"/>
    <w:rsid w:val="002458F5"/>
    <w:rsid w:val="00245998"/>
    <w:rsid w:val="002459A4"/>
    <w:rsid w:val="00246118"/>
    <w:rsid w:val="00246421"/>
    <w:rsid w:val="0024682F"/>
    <w:rsid w:val="00246AB7"/>
    <w:rsid w:val="00246E43"/>
    <w:rsid w:val="002475A0"/>
    <w:rsid w:val="002475F9"/>
    <w:rsid w:val="00247972"/>
    <w:rsid w:val="00247AC2"/>
    <w:rsid w:val="0025058C"/>
    <w:rsid w:val="00250A40"/>
    <w:rsid w:val="00250B1C"/>
    <w:rsid w:val="00250D3E"/>
    <w:rsid w:val="00250E1E"/>
    <w:rsid w:val="0025183C"/>
    <w:rsid w:val="00251A74"/>
    <w:rsid w:val="00251B1A"/>
    <w:rsid w:val="00251BD8"/>
    <w:rsid w:val="00252706"/>
    <w:rsid w:val="00252F42"/>
    <w:rsid w:val="002531A9"/>
    <w:rsid w:val="00253292"/>
    <w:rsid w:val="002533C2"/>
    <w:rsid w:val="0025378D"/>
    <w:rsid w:val="0025386D"/>
    <w:rsid w:val="0025393D"/>
    <w:rsid w:val="002539C2"/>
    <w:rsid w:val="00253AE2"/>
    <w:rsid w:val="00253CDB"/>
    <w:rsid w:val="00253E92"/>
    <w:rsid w:val="00254749"/>
    <w:rsid w:val="00254B74"/>
    <w:rsid w:val="00254C1C"/>
    <w:rsid w:val="00255526"/>
    <w:rsid w:val="002557CD"/>
    <w:rsid w:val="00255989"/>
    <w:rsid w:val="002559B0"/>
    <w:rsid w:val="00255A49"/>
    <w:rsid w:val="00255AB4"/>
    <w:rsid w:val="002563B9"/>
    <w:rsid w:val="0025667F"/>
    <w:rsid w:val="0025675A"/>
    <w:rsid w:val="00256F8D"/>
    <w:rsid w:val="00257089"/>
    <w:rsid w:val="0025720C"/>
    <w:rsid w:val="0025744A"/>
    <w:rsid w:val="00257811"/>
    <w:rsid w:val="00257E4B"/>
    <w:rsid w:val="002605B5"/>
    <w:rsid w:val="00260603"/>
    <w:rsid w:val="00260D50"/>
    <w:rsid w:val="00261058"/>
    <w:rsid w:val="002611E7"/>
    <w:rsid w:val="0026154F"/>
    <w:rsid w:val="002617CD"/>
    <w:rsid w:val="00261925"/>
    <w:rsid w:val="00262451"/>
    <w:rsid w:val="0026245C"/>
    <w:rsid w:val="0026324E"/>
    <w:rsid w:val="002632EF"/>
    <w:rsid w:val="00263D21"/>
    <w:rsid w:val="00263D4D"/>
    <w:rsid w:val="00263F0B"/>
    <w:rsid w:val="00264121"/>
    <w:rsid w:val="00264510"/>
    <w:rsid w:val="0026476B"/>
    <w:rsid w:val="00264B51"/>
    <w:rsid w:val="00264F9F"/>
    <w:rsid w:val="00265DF7"/>
    <w:rsid w:val="00266BB1"/>
    <w:rsid w:val="00266C40"/>
    <w:rsid w:val="00267105"/>
    <w:rsid w:val="0026728A"/>
    <w:rsid w:val="00267471"/>
    <w:rsid w:val="00267787"/>
    <w:rsid w:val="0026780A"/>
    <w:rsid w:val="0026781A"/>
    <w:rsid w:val="00267837"/>
    <w:rsid w:val="002679CD"/>
    <w:rsid w:val="00267ED0"/>
    <w:rsid w:val="0027003C"/>
    <w:rsid w:val="002704F3"/>
    <w:rsid w:val="00270A87"/>
    <w:rsid w:val="00270B9E"/>
    <w:rsid w:val="00270EA5"/>
    <w:rsid w:val="00270F27"/>
    <w:rsid w:val="0027152F"/>
    <w:rsid w:val="0027183A"/>
    <w:rsid w:val="00271853"/>
    <w:rsid w:val="00271BCF"/>
    <w:rsid w:val="00271BD6"/>
    <w:rsid w:val="00272702"/>
    <w:rsid w:val="00272880"/>
    <w:rsid w:val="00272A2D"/>
    <w:rsid w:val="002730C6"/>
    <w:rsid w:val="00273256"/>
    <w:rsid w:val="00273675"/>
    <w:rsid w:val="0027389D"/>
    <w:rsid w:val="00273B17"/>
    <w:rsid w:val="00273D78"/>
    <w:rsid w:val="00273EAC"/>
    <w:rsid w:val="00273FA4"/>
    <w:rsid w:val="00273FFB"/>
    <w:rsid w:val="00274120"/>
    <w:rsid w:val="002741D3"/>
    <w:rsid w:val="0027461D"/>
    <w:rsid w:val="0027491B"/>
    <w:rsid w:val="00274B66"/>
    <w:rsid w:val="00274C9D"/>
    <w:rsid w:val="00274FC2"/>
    <w:rsid w:val="00276195"/>
    <w:rsid w:val="00277FA2"/>
    <w:rsid w:val="0028065A"/>
    <w:rsid w:val="002806B3"/>
    <w:rsid w:val="00280BAE"/>
    <w:rsid w:val="00280CB1"/>
    <w:rsid w:val="00280DA6"/>
    <w:rsid w:val="00281094"/>
    <w:rsid w:val="002816CF"/>
    <w:rsid w:val="00281939"/>
    <w:rsid w:val="00281ADD"/>
    <w:rsid w:val="00281AE3"/>
    <w:rsid w:val="00281CE6"/>
    <w:rsid w:val="00281D0B"/>
    <w:rsid w:val="00281E20"/>
    <w:rsid w:val="00281F53"/>
    <w:rsid w:val="002823DA"/>
    <w:rsid w:val="002824D6"/>
    <w:rsid w:val="002826A2"/>
    <w:rsid w:val="002828E9"/>
    <w:rsid w:val="00282FA0"/>
    <w:rsid w:val="00283395"/>
    <w:rsid w:val="00283627"/>
    <w:rsid w:val="002837BB"/>
    <w:rsid w:val="00284360"/>
    <w:rsid w:val="0028440C"/>
    <w:rsid w:val="00284C4E"/>
    <w:rsid w:val="00285C28"/>
    <w:rsid w:val="00285C53"/>
    <w:rsid w:val="00286247"/>
    <w:rsid w:val="0028628F"/>
    <w:rsid w:val="00286402"/>
    <w:rsid w:val="002864A5"/>
    <w:rsid w:val="00287066"/>
    <w:rsid w:val="00287348"/>
    <w:rsid w:val="00287715"/>
    <w:rsid w:val="00287D2B"/>
    <w:rsid w:val="00287FB0"/>
    <w:rsid w:val="00290CC1"/>
    <w:rsid w:val="00290DD6"/>
    <w:rsid w:val="002915E2"/>
    <w:rsid w:val="00291A99"/>
    <w:rsid w:val="002922AF"/>
    <w:rsid w:val="00292E80"/>
    <w:rsid w:val="002933EC"/>
    <w:rsid w:val="00293659"/>
    <w:rsid w:val="0029365A"/>
    <w:rsid w:val="00293991"/>
    <w:rsid w:val="00293ABC"/>
    <w:rsid w:val="00293E74"/>
    <w:rsid w:val="0029409B"/>
    <w:rsid w:val="002940B8"/>
    <w:rsid w:val="002940FC"/>
    <w:rsid w:val="002941C1"/>
    <w:rsid w:val="0029456E"/>
    <w:rsid w:val="00295013"/>
    <w:rsid w:val="002950A6"/>
    <w:rsid w:val="002956A5"/>
    <w:rsid w:val="00295A7F"/>
    <w:rsid w:val="00296105"/>
    <w:rsid w:val="00297304"/>
    <w:rsid w:val="00297806"/>
    <w:rsid w:val="00297F5A"/>
    <w:rsid w:val="002A030F"/>
    <w:rsid w:val="002A1206"/>
    <w:rsid w:val="002A13B1"/>
    <w:rsid w:val="002A1881"/>
    <w:rsid w:val="002A298A"/>
    <w:rsid w:val="002A2A4B"/>
    <w:rsid w:val="002A2AD7"/>
    <w:rsid w:val="002A2B39"/>
    <w:rsid w:val="002A2C47"/>
    <w:rsid w:val="002A2CCA"/>
    <w:rsid w:val="002A365C"/>
    <w:rsid w:val="002A3689"/>
    <w:rsid w:val="002A3EB7"/>
    <w:rsid w:val="002A408D"/>
    <w:rsid w:val="002A4E1E"/>
    <w:rsid w:val="002A5552"/>
    <w:rsid w:val="002A5645"/>
    <w:rsid w:val="002A57BD"/>
    <w:rsid w:val="002A59D7"/>
    <w:rsid w:val="002A59F0"/>
    <w:rsid w:val="002A5A08"/>
    <w:rsid w:val="002A5DCF"/>
    <w:rsid w:val="002A5E4E"/>
    <w:rsid w:val="002A5FEE"/>
    <w:rsid w:val="002A6909"/>
    <w:rsid w:val="002A6969"/>
    <w:rsid w:val="002A6ACC"/>
    <w:rsid w:val="002A712E"/>
    <w:rsid w:val="002A71B6"/>
    <w:rsid w:val="002A71C1"/>
    <w:rsid w:val="002A79C9"/>
    <w:rsid w:val="002A7DE8"/>
    <w:rsid w:val="002B07EB"/>
    <w:rsid w:val="002B0854"/>
    <w:rsid w:val="002B0C4D"/>
    <w:rsid w:val="002B0CE4"/>
    <w:rsid w:val="002B1116"/>
    <w:rsid w:val="002B1788"/>
    <w:rsid w:val="002B18EC"/>
    <w:rsid w:val="002B20D1"/>
    <w:rsid w:val="002B2192"/>
    <w:rsid w:val="002B27BF"/>
    <w:rsid w:val="002B3DBE"/>
    <w:rsid w:val="002B4318"/>
    <w:rsid w:val="002B43A6"/>
    <w:rsid w:val="002B43A7"/>
    <w:rsid w:val="002B4B64"/>
    <w:rsid w:val="002B51EB"/>
    <w:rsid w:val="002B599A"/>
    <w:rsid w:val="002B610E"/>
    <w:rsid w:val="002B636A"/>
    <w:rsid w:val="002B71BE"/>
    <w:rsid w:val="002B74B5"/>
    <w:rsid w:val="002B74B8"/>
    <w:rsid w:val="002B762B"/>
    <w:rsid w:val="002B7D08"/>
    <w:rsid w:val="002B7DAF"/>
    <w:rsid w:val="002B7F99"/>
    <w:rsid w:val="002C0350"/>
    <w:rsid w:val="002C04BA"/>
    <w:rsid w:val="002C0846"/>
    <w:rsid w:val="002C09D7"/>
    <w:rsid w:val="002C0CBF"/>
    <w:rsid w:val="002C0D68"/>
    <w:rsid w:val="002C108A"/>
    <w:rsid w:val="002C14B5"/>
    <w:rsid w:val="002C22F5"/>
    <w:rsid w:val="002C2676"/>
    <w:rsid w:val="002C2A0D"/>
    <w:rsid w:val="002C2E5B"/>
    <w:rsid w:val="002C320C"/>
    <w:rsid w:val="002C326B"/>
    <w:rsid w:val="002C3B0F"/>
    <w:rsid w:val="002C3E39"/>
    <w:rsid w:val="002C43BB"/>
    <w:rsid w:val="002C4710"/>
    <w:rsid w:val="002C484C"/>
    <w:rsid w:val="002C54AE"/>
    <w:rsid w:val="002C559C"/>
    <w:rsid w:val="002C5610"/>
    <w:rsid w:val="002C56D2"/>
    <w:rsid w:val="002C5A90"/>
    <w:rsid w:val="002C5D6B"/>
    <w:rsid w:val="002C6169"/>
    <w:rsid w:val="002C61B5"/>
    <w:rsid w:val="002C62EF"/>
    <w:rsid w:val="002C687D"/>
    <w:rsid w:val="002C6EED"/>
    <w:rsid w:val="002C7032"/>
    <w:rsid w:val="002C7105"/>
    <w:rsid w:val="002C74ED"/>
    <w:rsid w:val="002C7764"/>
    <w:rsid w:val="002C7897"/>
    <w:rsid w:val="002D00AE"/>
    <w:rsid w:val="002D0655"/>
    <w:rsid w:val="002D074A"/>
    <w:rsid w:val="002D077E"/>
    <w:rsid w:val="002D082A"/>
    <w:rsid w:val="002D0B8F"/>
    <w:rsid w:val="002D0CF6"/>
    <w:rsid w:val="002D1138"/>
    <w:rsid w:val="002D13D5"/>
    <w:rsid w:val="002D1953"/>
    <w:rsid w:val="002D1A55"/>
    <w:rsid w:val="002D1BBA"/>
    <w:rsid w:val="002D1BFD"/>
    <w:rsid w:val="002D2014"/>
    <w:rsid w:val="002D2056"/>
    <w:rsid w:val="002D2475"/>
    <w:rsid w:val="002D2C51"/>
    <w:rsid w:val="002D36B7"/>
    <w:rsid w:val="002D3EDD"/>
    <w:rsid w:val="002D3F92"/>
    <w:rsid w:val="002D40C9"/>
    <w:rsid w:val="002D4748"/>
    <w:rsid w:val="002D5223"/>
    <w:rsid w:val="002D5AB5"/>
    <w:rsid w:val="002D5C48"/>
    <w:rsid w:val="002D5E7A"/>
    <w:rsid w:val="002D6775"/>
    <w:rsid w:val="002D6852"/>
    <w:rsid w:val="002D6AE9"/>
    <w:rsid w:val="002E0B1C"/>
    <w:rsid w:val="002E0BE9"/>
    <w:rsid w:val="002E104A"/>
    <w:rsid w:val="002E1CB0"/>
    <w:rsid w:val="002E1DB4"/>
    <w:rsid w:val="002E2228"/>
    <w:rsid w:val="002E2E97"/>
    <w:rsid w:val="002E3012"/>
    <w:rsid w:val="002E322A"/>
    <w:rsid w:val="002E3433"/>
    <w:rsid w:val="002E4B9D"/>
    <w:rsid w:val="002E4DFF"/>
    <w:rsid w:val="002E5086"/>
    <w:rsid w:val="002E53F2"/>
    <w:rsid w:val="002E56AB"/>
    <w:rsid w:val="002E5A58"/>
    <w:rsid w:val="002E6072"/>
    <w:rsid w:val="002E64F2"/>
    <w:rsid w:val="002E6B46"/>
    <w:rsid w:val="002E6ED3"/>
    <w:rsid w:val="002E6FC0"/>
    <w:rsid w:val="002E7003"/>
    <w:rsid w:val="002E761D"/>
    <w:rsid w:val="002E76BF"/>
    <w:rsid w:val="002E7F03"/>
    <w:rsid w:val="002E7F82"/>
    <w:rsid w:val="002F04A6"/>
    <w:rsid w:val="002F04BD"/>
    <w:rsid w:val="002F0BF3"/>
    <w:rsid w:val="002F0E01"/>
    <w:rsid w:val="002F1253"/>
    <w:rsid w:val="002F1622"/>
    <w:rsid w:val="002F18CB"/>
    <w:rsid w:val="002F1A53"/>
    <w:rsid w:val="002F1BF1"/>
    <w:rsid w:val="002F1DC5"/>
    <w:rsid w:val="002F2173"/>
    <w:rsid w:val="002F29C9"/>
    <w:rsid w:val="002F37F9"/>
    <w:rsid w:val="002F3BC7"/>
    <w:rsid w:val="002F433F"/>
    <w:rsid w:val="002F472D"/>
    <w:rsid w:val="002F4D70"/>
    <w:rsid w:val="002F55AF"/>
    <w:rsid w:val="002F5832"/>
    <w:rsid w:val="002F58F2"/>
    <w:rsid w:val="002F596F"/>
    <w:rsid w:val="002F5CD9"/>
    <w:rsid w:val="002F5DBB"/>
    <w:rsid w:val="002F5E55"/>
    <w:rsid w:val="002F63AC"/>
    <w:rsid w:val="002F7253"/>
    <w:rsid w:val="002F7674"/>
    <w:rsid w:val="003008F5"/>
    <w:rsid w:val="003025D6"/>
    <w:rsid w:val="0030265B"/>
    <w:rsid w:val="003029BA"/>
    <w:rsid w:val="003029E1"/>
    <w:rsid w:val="003031D2"/>
    <w:rsid w:val="00303229"/>
    <w:rsid w:val="00303304"/>
    <w:rsid w:val="00303334"/>
    <w:rsid w:val="00303383"/>
    <w:rsid w:val="003034D8"/>
    <w:rsid w:val="0030377C"/>
    <w:rsid w:val="00303879"/>
    <w:rsid w:val="0030400C"/>
    <w:rsid w:val="003040D0"/>
    <w:rsid w:val="0030476E"/>
    <w:rsid w:val="00304931"/>
    <w:rsid w:val="0030498A"/>
    <w:rsid w:val="003050FB"/>
    <w:rsid w:val="003053D9"/>
    <w:rsid w:val="00305525"/>
    <w:rsid w:val="00305F75"/>
    <w:rsid w:val="00306130"/>
    <w:rsid w:val="0030639A"/>
    <w:rsid w:val="003067C8"/>
    <w:rsid w:val="0030692C"/>
    <w:rsid w:val="00306A05"/>
    <w:rsid w:val="0030713C"/>
    <w:rsid w:val="00307377"/>
    <w:rsid w:val="003074DD"/>
    <w:rsid w:val="00307ACC"/>
    <w:rsid w:val="003107A0"/>
    <w:rsid w:val="00310AAA"/>
    <w:rsid w:val="00310AB1"/>
    <w:rsid w:val="00310C0A"/>
    <w:rsid w:val="00310D39"/>
    <w:rsid w:val="00310DF7"/>
    <w:rsid w:val="00310EA8"/>
    <w:rsid w:val="00311A46"/>
    <w:rsid w:val="00311EA2"/>
    <w:rsid w:val="00311F27"/>
    <w:rsid w:val="003121C3"/>
    <w:rsid w:val="00312993"/>
    <w:rsid w:val="00312AD5"/>
    <w:rsid w:val="0031379A"/>
    <w:rsid w:val="003137C9"/>
    <w:rsid w:val="00313A1E"/>
    <w:rsid w:val="00313A21"/>
    <w:rsid w:val="00314BFF"/>
    <w:rsid w:val="0031606A"/>
    <w:rsid w:val="003160A6"/>
    <w:rsid w:val="003160D8"/>
    <w:rsid w:val="00316593"/>
    <w:rsid w:val="00316AB8"/>
    <w:rsid w:val="00316BBA"/>
    <w:rsid w:val="0031717B"/>
    <w:rsid w:val="0031735E"/>
    <w:rsid w:val="003174BD"/>
    <w:rsid w:val="003176C8"/>
    <w:rsid w:val="00317724"/>
    <w:rsid w:val="00317868"/>
    <w:rsid w:val="00317BD0"/>
    <w:rsid w:val="00320365"/>
    <w:rsid w:val="00320903"/>
    <w:rsid w:val="00320951"/>
    <w:rsid w:val="003212CD"/>
    <w:rsid w:val="003215A1"/>
    <w:rsid w:val="003218CF"/>
    <w:rsid w:val="00321BD2"/>
    <w:rsid w:val="00321D74"/>
    <w:rsid w:val="00321DB3"/>
    <w:rsid w:val="00322AD3"/>
    <w:rsid w:val="0032372B"/>
    <w:rsid w:val="00323862"/>
    <w:rsid w:val="00323976"/>
    <w:rsid w:val="00324BE8"/>
    <w:rsid w:val="00324EEC"/>
    <w:rsid w:val="00326959"/>
    <w:rsid w:val="00326CC9"/>
    <w:rsid w:val="00326FE9"/>
    <w:rsid w:val="00327050"/>
    <w:rsid w:val="003270E9"/>
    <w:rsid w:val="00327371"/>
    <w:rsid w:val="003275F8"/>
    <w:rsid w:val="0032765A"/>
    <w:rsid w:val="00327772"/>
    <w:rsid w:val="00330746"/>
    <w:rsid w:val="003307F8"/>
    <w:rsid w:val="00330A00"/>
    <w:rsid w:val="00330FB9"/>
    <w:rsid w:val="003319BB"/>
    <w:rsid w:val="00331AA6"/>
    <w:rsid w:val="00331C65"/>
    <w:rsid w:val="00331E4D"/>
    <w:rsid w:val="00331FE7"/>
    <w:rsid w:val="00332323"/>
    <w:rsid w:val="003329AB"/>
    <w:rsid w:val="00333106"/>
    <w:rsid w:val="003338D8"/>
    <w:rsid w:val="003340A9"/>
    <w:rsid w:val="00334153"/>
    <w:rsid w:val="0033419D"/>
    <w:rsid w:val="003343AE"/>
    <w:rsid w:val="003347B8"/>
    <w:rsid w:val="003349CA"/>
    <w:rsid w:val="00334A44"/>
    <w:rsid w:val="00335B9A"/>
    <w:rsid w:val="00335D4A"/>
    <w:rsid w:val="00335E8C"/>
    <w:rsid w:val="00335F8A"/>
    <w:rsid w:val="003361C6"/>
    <w:rsid w:val="00336436"/>
    <w:rsid w:val="00336495"/>
    <w:rsid w:val="00336C37"/>
    <w:rsid w:val="00336D9B"/>
    <w:rsid w:val="00337233"/>
    <w:rsid w:val="0033768B"/>
    <w:rsid w:val="00337792"/>
    <w:rsid w:val="00337C45"/>
    <w:rsid w:val="00337D0B"/>
    <w:rsid w:val="003401AE"/>
    <w:rsid w:val="0034035F"/>
    <w:rsid w:val="0034044D"/>
    <w:rsid w:val="00340578"/>
    <w:rsid w:val="00340B8B"/>
    <w:rsid w:val="00340E01"/>
    <w:rsid w:val="00341048"/>
    <w:rsid w:val="003414B7"/>
    <w:rsid w:val="00341A68"/>
    <w:rsid w:val="00341AC3"/>
    <w:rsid w:val="00341E00"/>
    <w:rsid w:val="003420A9"/>
    <w:rsid w:val="003420BD"/>
    <w:rsid w:val="003427AB"/>
    <w:rsid w:val="003428CE"/>
    <w:rsid w:val="00342A42"/>
    <w:rsid w:val="0034333B"/>
    <w:rsid w:val="00343660"/>
    <w:rsid w:val="003442AB"/>
    <w:rsid w:val="00344380"/>
    <w:rsid w:val="00344827"/>
    <w:rsid w:val="00344A19"/>
    <w:rsid w:val="00344CE9"/>
    <w:rsid w:val="00344FAA"/>
    <w:rsid w:val="003451A2"/>
    <w:rsid w:val="003454BF"/>
    <w:rsid w:val="003455AE"/>
    <w:rsid w:val="00345C3A"/>
    <w:rsid w:val="003461F0"/>
    <w:rsid w:val="0034635E"/>
    <w:rsid w:val="0034639F"/>
    <w:rsid w:val="0034678E"/>
    <w:rsid w:val="003467E7"/>
    <w:rsid w:val="00346AF2"/>
    <w:rsid w:val="00346CFE"/>
    <w:rsid w:val="0034780E"/>
    <w:rsid w:val="00347E29"/>
    <w:rsid w:val="00350106"/>
    <w:rsid w:val="0035044A"/>
    <w:rsid w:val="003505D6"/>
    <w:rsid w:val="00350E66"/>
    <w:rsid w:val="00351186"/>
    <w:rsid w:val="00351694"/>
    <w:rsid w:val="003523F3"/>
    <w:rsid w:val="00352763"/>
    <w:rsid w:val="003529E9"/>
    <w:rsid w:val="00352CCF"/>
    <w:rsid w:val="00352DF1"/>
    <w:rsid w:val="003530AC"/>
    <w:rsid w:val="003544AF"/>
    <w:rsid w:val="003546C7"/>
    <w:rsid w:val="003546DE"/>
    <w:rsid w:val="00354A28"/>
    <w:rsid w:val="00354AA0"/>
    <w:rsid w:val="003555EA"/>
    <w:rsid w:val="00355864"/>
    <w:rsid w:val="00355CCA"/>
    <w:rsid w:val="00355D2E"/>
    <w:rsid w:val="00355DA0"/>
    <w:rsid w:val="00357210"/>
    <w:rsid w:val="00357587"/>
    <w:rsid w:val="00357E25"/>
    <w:rsid w:val="00360395"/>
    <w:rsid w:val="00360D86"/>
    <w:rsid w:val="00360F52"/>
    <w:rsid w:val="00360F62"/>
    <w:rsid w:val="0036117E"/>
    <w:rsid w:val="00361382"/>
    <w:rsid w:val="003613FB"/>
    <w:rsid w:val="00361407"/>
    <w:rsid w:val="00361446"/>
    <w:rsid w:val="00361C11"/>
    <w:rsid w:val="0036227F"/>
    <w:rsid w:val="003622A4"/>
    <w:rsid w:val="003625C4"/>
    <w:rsid w:val="00362905"/>
    <w:rsid w:val="00362BB8"/>
    <w:rsid w:val="00362BF8"/>
    <w:rsid w:val="003630B6"/>
    <w:rsid w:val="00363140"/>
    <w:rsid w:val="00363313"/>
    <w:rsid w:val="00363D60"/>
    <w:rsid w:val="00363F58"/>
    <w:rsid w:val="00363F81"/>
    <w:rsid w:val="003644A8"/>
    <w:rsid w:val="003648BE"/>
    <w:rsid w:val="00364D19"/>
    <w:rsid w:val="00365026"/>
    <w:rsid w:val="003650C2"/>
    <w:rsid w:val="003651C2"/>
    <w:rsid w:val="003656A6"/>
    <w:rsid w:val="00365737"/>
    <w:rsid w:val="0036596B"/>
    <w:rsid w:val="00365B71"/>
    <w:rsid w:val="00365E3D"/>
    <w:rsid w:val="00366021"/>
    <w:rsid w:val="003662E0"/>
    <w:rsid w:val="0036692E"/>
    <w:rsid w:val="0036740A"/>
    <w:rsid w:val="00367D10"/>
    <w:rsid w:val="0037028A"/>
    <w:rsid w:val="003702BF"/>
    <w:rsid w:val="00370303"/>
    <w:rsid w:val="00370388"/>
    <w:rsid w:val="003705FC"/>
    <w:rsid w:val="00371536"/>
    <w:rsid w:val="00371EA2"/>
    <w:rsid w:val="003720CD"/>
    <w:rsid w:val="003722ED"/>
    <w:rsid w:val="0037243F"/>
    <w:rsid w:val="00372A8B"/>
    <w:rsid w:val="00372D49"/>
    <w:rsid w:val="0037310C"/>
    <w:rsid w:val="0037311D"/>
    <w:rsid w:val="003735F6"/>
    <w:rsid w:val="00373623"/>
    <w:rsid w:val="00373C78"/>
    <w:rsid w:val="00374093"/>
    <w:rsid w:val="003740E4"/>
    <w:rsid w:val="00374137"/>
    <w:rsid w:val="003743C6"/>
    <w:rsid w:val="003745D1"/>
    <w:rsid w:val="00375407"/>
    <w:rsid w:val="003754FC"/>
    <w:rsid w:val="00375792"/>
    <w:rsid w:val="003758AB"/>
    <w:rsid w:val="00375951"/>
    <w:rsid w:val="00375C03"/>
    <w:rsid w:val="003767F0"/>
    <w:rsid w:val="00376A04"/>
    <w:rsid w:val="00377991"/>
    <w:rsid w:val="00377A7F"/>
    <w:rsid w:val="00377F36"/>
    <w:rsid w:val="0038041A"/>
    <w:rsid w:val="003805E3"/>
    <w:rsid w:val="00380D57"/>
    <w:rsid w:val="00380DE6"/>
    <w:rsid w:val="00380FFB"/>
    <w:rsid w:val="00381B43"/>
    <w:rsid w:val="003821BF"/>
    <w:rsid w:val="00382605"/>
    <w:rsid w:val="00382838"/>
    <w:rsid w:val="0038309C"/>
    <w:rsid w:val="003832CB"/>
    <w:rsid w:val="003838D1"/>
    <w:rsid w:val="00383DCA"/>
    <w:rsid w:val="00383F52"/>
    <w:rsid w:val="003841AC"/>
    <w:rsid w:val="00384317"/>
    <w:rsid w:val="003845F9"/>
    <w:rsid w:val="0038468B"/>
    <w:rsid w:val="003853B5"/>
    <w:rsid w:val="003876EB"/>
    <w:rsid w:val="0039030D"/>
    <w:rsid w:val="00390A48"/>
    <w:rsid w:val="00390DCA"/>
    <w:rsid w:val="00391276"/>
    <w:rsid w:val="00391845"/>
    <w:rsid w:val="00391A2B"/>
    <w:rsid w:val="00391EC5"/>
    <w:rsid w:val="0039263C"/>
    <w:rsid w:val="00392B04"/>
    <w:rsid w:val="00392BFF"/>
    <w:rsid w:val="00392E3C"/>
    <w:rsid w:val="00393038"/>
    <w:rsid w:val="003934F5"/>
    <w:rsid w:val="003937D5"/>
    <w:rsid w:val="003940C8"/>
    <w:rsid w:val="003940DC"/>
    <w:rsid w:val="003941A8"/>
    <w:rsid w:val="003942C6"/>
    <w:rsid w:val="003945AA"/>
    <w:rsid w:val="003947E6"/>
    <w:rsid w:val="00394AA5"/>
    <w:rsid w:val="00394C42"/>
    <w:rsid w:val="00394ED8"/>
    <w:rsid w:val="0039513C"/>
    <w:rsid w:val="00395385"/>
    <w:rsid w:val="00395452"/>
    <w:rsid w:val="0039578E"/>
    <w:rsid w:val="0039588F"/>
    <w:rsid w:val="00396083"/>
    <w:rsid w:val="003960AE"/>
    <w:rsid w:val="00396758"/>
    <w:rsid w:val="00396B87"/>
    <w:rsid w:val="00396C46"/>
    <w:rsid w:val="0039713A"/>
    <w:rsid w:val="0039765D"/>
    <w:rsid w:val="003A0912"/>
    <w:rsid w:val="003A1305"/>
    <w:rsid w:val="003A1660"/>
    <w:rsid w:val="003A17C8"/>
    <w:rsid w:val="003A1E05"/>
    <w:rsid w:val="003A20D9"/>
    <w:rsid w:val="003A24D0"/>
    <w:rsid w:val="003A3577"/>
    <w:rsid w:val="003A39B3"/>
    <w:rsid w:val="003A456A"/>
    <w:rsid w:val="003A468D"/>
    <w:rsid w:val="003A4941"/>
    <w:rsid w:val="003A49F4"/>
    <w:rsid w:val="003A4C9A"/>
    <w:rsid w:val="003A4D72"/>
    <w:rsid w:val="003A6682"/>
    <w:rsid w:val="003A69BB"/>
    <w:rsid w:val="003A6AE7"/>
    <w:rsid w:val="003A6B14"/>
    <w:rsid w:val="003A6D25"/>
    <w:rsid w:val="003A6DB5"/>
    <w:rsid w:val="003A7599"/>
    <w:rsid w:val="003A76DD"/>
    <w:rsid w:val="003A7D04"/>
    <w:rsid w:val="003B0A33"/>
    <w:rsid w:val="003B0C62"/>
    <w:rsid w:val="003B131B"/>
    <w:rsid w:val="003B169E"/>
    <w:rsid w:val="003B16D5"/>
    <w:rsid w:val="003B16FD"/>
    <w:rsid w:val="003B1ABA"/>
    <w:rsid w:val="003B2129"/>
    <w:rsid w:val="003B212F"/>
    <w:rsid w:val="003B2354"/>
    <w:rsid w:val="003B2383"/>
    <w:rsid w:val="003B25A3"/>
    <w:rsid w:val="003B3998"/>
    <w:rsid w:val="003B3B85"/>
    <w:rsid w:val="003B4078"/>
    <w:rsid w:val="003B413A"/>
    <w:rsid w:val="003B426D"/>
    <w:rsid w:val="003B4787"/>
    <w:rsid w:val="003B4C43"/>
    <w:rsid w:val="003B4D3C"/>
    <w:rsid w:val="003B5065"/>
    <w:rsid w:val="003B5761"/>
    <w:rsid w:val="003B5E40"/>
    <w:rsid w:val="003B5EC4"/>
    <w:rsid w:val="003B6E18"/>
    <w:rsid w:val="003B74C9"/>
    <w:rsid w:val="003B7FAD"/>
    <w:rsid w:val="003C051F"/>
    <w:rsid w:val="003C077C"/>
    <w:rsid w:val="003C07D5"/>
    <w:rsid w:val="003C091C"/>
    <w:rsid w:val="003C0D78"/>
    <w:rsid w:val="003C0EFD"/>
    <w:rsid w:val="003C10E4"/>
    <w:rsid w:val="003C17C6"/>
    <w:rsid w:val="003C18ED"/>
    <w:rsid w:val="003C1963"/>
    <w:rsid w:val="003C1DEA"/>
    <w:rsid w:val="003C22FE"/>
    <w:rsid w:val="003C2345"/>
    <w:rsid w:val="003C25B6"/>
    <w:rsid w:val="003C2761"/>
    <w:rsid w:val="003C2845"/>
    <w:rsid w:val="003C28F1"/>
    <w:rsid w:val="003C2CB5"/>
    <w:rsid w:val="003C2DF4"/>
    <w:rsid w:val="003C3BCE"/>
    <w:rsid w:val="003C3DDC"/>
    <w:rsid w:val="003C3E79"/>
    <w:rsid w:val="003C4CBB"/>
    <w:rsid w:val="003C5462"/>
    <w:rsid w:val="003D0293"/>
    <w:rsid w:val="003D07C2"/>
    <w:rsid w:val="003D11C0"/>
    <w:rsid w:val="003D11DD"/>
    <w:rsid w:val="003D2499"/>
    <w:rsid w:val="003D2765"/>
    <w:rsid w:val="003D2869"/>
    <w:rsid w:val="003D29A7"/>
    <w:rsid w:val="003D31BD"/>
    <w:rsid w:val="003D3ADC"/>
    <w:rsid w:val="003D3DDB"/>
    <w:rsid w:val="003D47D8"/>
    <w:rsid w:val="003D4C18"/>
    <w:rsid w:val="003D5349"/>
    <w:rsid w:val="003D58BD"/>
    <w:rsid w:val="003D5923"/>
    <w:rsid w:val="003D5948"/>
    <w:rsid w:val="003D5BF8"/>
    <w:rsid w:val="003D601A"/>
    <w:rsid w:val="003D6498"/>
    <w:rsid w:val="003D673F"/>
    <w:rsid w:val="003D682D"/>
    <w:rsid w:val="003D6A0C"/>
    <w:rsid w:val="003D6E64"/>
    <w:rsid w:val="003D6E93"/>
    <w:rsid w:val="003D73EE"/>
    <w:rsid w:val="003E00DA"/>
    <w:rsid w:val="003E01E9"/>
    <w:rsid w:val="003E0486"/>
    <w:rsid w:val="003E049A"/>
    <w:rsid w:val="003E04B5"/>
    <w:rsid w:val="003E07DD"/>
    <w:rsid w:val="003E07EC"/>
    <w:rsid w:val="003E0A00"/>
    <w:rsid w:val="003E0A3F"/>
    <w:rsid w:val="003E0B14"/>
    <w:rsid w:val="003E0C5B"/>
    <w:rsid w:val="003E0C62"/>
    <w:rsid w:val="003E101D"/>
    <w:rsid w:val="003E111C"/>
    <w:rsid w:val="003E1458"/>
    <w:rsid w:val="003E14BD"/>
    <w:rsid w:val="003E158F"/>
    <w:rsid w:val="003E1B59"/>
    <w:rsid w:val="003E1C3F"/>
    <w:rsid w:val="003E1D56"/>
    <w:rsid w:val="003E1FD5"/>
    <w:rsid w:val="003E206A"/>
    <w:rsid w:val="003E226E"/>
    <w:rsid w:val="003E263C"/>
    <w:rsid w:val="003E2A63"/>
    <w:rsid w:val="003E2B92"/>
    <w:rsid w:val="003E2BDA"/>
    <w:rsid w:val="003E2EDE"/>
    <w:rsid w:val="003E2F63"/>
    <w:rsid w:val="003E33E8"/>
    <w:rsid w:val="003E3879"/>
    <w:rsid w:val="003E38CA"/>
    <w:rsid w:val="003E3D80"/>
    <w:rsid w:val="003E4039"/>
    <w:rsid w:val="003E487E"/>
    <w:rsid w:val="003E4F2F"/>
    <w:rsid w:val="003E58FB"/>
    <w:rsid w:val="003E5E76"/>
    <w:rsid w:val="003E5EC2"/>
    <w:rsid w:val="003E632D"/>
    <w:rsid w:val="003E6953"/>
    <w:rsid w:val="003E6B74"/>
    <w:rsid w:val="003E6F33"/>
    <w:rsid w:val="003E72BA"/>
    <w:rsid w:val="003E734D"/>
    <w:rsid w:val="003E766A"/>
    <w:rsid w:val="003E78D9"/>
    <w:rsid w:val="003F01F7"/>
    <w:rsid w:val="003F02E8"/>
    <w:rsid w:val="003F02F1"/>
    <w:rsid w:val="003F0B5A"/>
    <w:rsid w:val="003F0F12"/>
    <w:rsid w:val="003F117D"/>
    <w:rsid w:val="003F1604"/>
    <w:rsid w:val="003F1B32"/>
    <w:rsid w:val="003F1CB1"/>
    <w:rsid w:val="003F1CDC"/>
    <w:rsid w:val="003F22EF"/>
    <w:rsid w:val="003F2452"/>
    <w:rsid w:val="003F25CE"/>
    <w:rsid w:val="003F26CD"/>
    <w:rsid w:val="003F2929"/>
    <w:rsid w:val="003F2D3C"/>
    <w:rsid w:val="003F308E"/>
    <w:rsid w:val="003F3138"/>
    <w:rsid w:val="003F3390"/>
    <w:rsid w:val="003F3567"/>
    <w:rsid w:val="003F3720"/>
    <w:rsid w:val="003F3E29"/>
    <w:rsid w:val="003F46A2"/>
    <w:rsid w:val="003F486A"/>
    <w:rsid w:val="003F56AC"/>
    <w:rsid w:val="003F56B4"/>
    <w:rsid w:val="003F59D2"/>
    <w:rsid w:val="003F5B58"/>
    <w:rsid w:val="003F5C91"/>
    <w:rsid w:val="003F5F95"/>
    <w:rsid w:val="003F62F3"/>
    <w:rsid w:val="003F6329"/>
    <w:rsid w:val="003F65C1"/>
    <w:rsid w:val="003F6626"/>
    <w:rsid w:val="003F66AC"/>
    <w:rsid w:val="003F6FD9"/>
    <w:rsid w:val="003F707A"/>
    <w:rsid w:val="003F7443"/>
    <w:rsid w:val="003F7B2B"/>
    <w:rsid w:val="00400167"/>
    <w:rsid w:val="004003E3"/>
    <w:rsid w:val="004005BB"/>
    <w:rsid w:val="004007BC"/>
    <w:rsid w:val="004008E9"/>
    <w:rsid w:val="0040114B"/>
    <w:rsid w:val="00401216"/>
    <w:rsid w:val="00401570"/>
    <w:rsid w:val="00401875"/>
    <w:rsid w:val="00401C1F"/>
    <w:rsid w:val="00401D1C"/>
    <w:rsid w:val="004024E4"/>
    <w:rsid w:val="00402A7F"/>
    <w:rsid w:val="00402D29"/>
    <w:rsid w:val="00402E0E"/>
    <w:rsid w:val="004035BC"/>
    <w:rsid w:val="0040382F"/>
    <w:rsid w:val="00403A8F"/>
    <w:rsid w:val="00404060"/>
    <w:rsid w:val="004041AB"/>
    <w:rsid w:val="00404362"/>
    <w:rsid w:val="004046D3"/>
    <w:rsid w:val="004048FC"/>
    <w:rsid w:val="00404E4D"/>
    <w:rsid w:val="0040546B"/>
    <w:rsid w:val="00405522"/>
    <w:rsid w:val="00405662"/>
    <w:rsid w:val="00405737"/>
    <w:rsid w:val="004059D4"/>
    <w:rsid w:val="00405AB5"/>
    <w:rsid w:val="00405B16"/>
    <w:rsid w:val="00405B61"/>
    <w:rsid w:val="00406717"/>
    <w:rsid w:val="00406743"/>
    <w:rsid w:val="00406BC5"/>
    <w:rsid w:val="00406F69"/>
    <w:rsid w:val="004072E3"/>
    <w:rsid w:val="00407396"/>
    <w:rsid w:val="00407511"/>
    <w:rsid w:val="00407725"/>
    <w:rsid w:val="00407802"/>
    <w:rsid w:val="00407CBD"/>
    <w:rsid w:val="00407D04"/>
    <w:rsid w:val="00410323"/>
    <w:rsid w:val="004104BF"/>
    <w:rsid w:val="00410945"/>
    <w:rsid w:val="004109E4"/>
    <w:rsid w:val="00410B8E"/>
    <w:rsid w:val="004118C1"/>
    <w:rsid w:val="00411C62"/>
    <w:rsid w:val="00412307"/>
    <w:rsid w:val="004131E0"/>
    <w:rsid w:val="0041391B"/>
    <w:rsid w:val="004139AA"/>
    <w:rsid w:val="00413D3E"/>
    <w:rsid w:val="00413DAE"/>
    <w:rsid w:val="00413F31"/>
    <w:rsid w:val="004143DA"/>
    <w:rsid w:val="004154EF"/>
    <w:rsid w:val="00415523"/>
    <w:rsid w:val="0041679A"/>
    <w:rsid w:val="0041687D"/>
    <w:rsid w:val="0041705B"/>
    <w:rsid w:val="004171D6"/>
    <w:rsid w:val="0041745F"/>
    <w:rsid w:val="004175E5"/>
    <w:rsid w:val="004176DE"/>
    <w:rsid w:val="004178A0"/>
    <w:rsid w:val="00420412"/>
    <w:rsid w:val="0042049E"/>
    <w:rsid w:val="00421699"/>
    <w:rsid w:val="004217B9"/>
    <w:rsid w:val="00422045"/>
    <w:rsid w:val="00422557"/>
    <w:rsid w:val="00422583"/>
    <w:rsid w:val="0042281F"/>
    <w:rsid w:val="00423553"/>
    <w:rsid w:val="004236A4"/>
    <w:rsid w:val="004236AB"/>
    <w:rsid w:val="00423DA1"/>
    <w:rsid w:val="00424BF3"/>
    <w:rsid w:val="00424ED8"/>
    <w:rsid w:val="0042506A"/>
    <w:rsid w:val="00425261"/>
    <w:rsid w:val="004253A8"/>
    <w:rsid w:val="004257AA"/>
    <w:rsid w:val="00426443"/>
    <w:rsid w:val="00426547"/>
    <w:rsid w:val="004266FD"/>
    <w:rsid w:val="0042699F"/>
    <w:rsid w:val="00427497"/>
    <w:rsid w:val="0042772B"/>
    <w:rsid w:val="00427C7F"/>
    <w:rsid w:val="004301F1"/>
    <w:rsid w:val="004303C2"/>
    <w:rsid w:val="00430831"/>
    <w:rsid w:val="00430A97"/>
    <w:rsid w:val="00430AA2"/>
    <w:rsid w:val="0043136B"/>
    <w:rsid w:val="004315AE"/>
    <w:rsid w:val="00431E62"/>
    <w:rsid w:val="00431FA6"/>
    <w:rsid w:val="00432217"/>
    <w:rsid w:val="00432529"/>
    <w:rsid w:val="00432A04"/>
    <w:rsid w:val="0043336A"/>
    <w:rsid w:val="0043380D"/>
    <w:rsid w:val="004338B2"/>
    <w:rsid w:val="00433E6C"/>
    <w:rsid w:val="00434533"/>
    <w:rsid w:val="00434893"/>
    <w:rsid w:val="004349C0"/>
    <w:rsid w:val="004349E4"/>
    <w:rsid w:val="00434D23"/>
    <w:rsid w:val="0043511F"/>
    <w:rsid w:val="0043561E"/>
    <w:rsid w:val="00435B9A"/>
    <w:rsid w:val="00435BCE"/>
    <w:rsid w:val="00436183"/>
    <w:rsid w:val="004364A0"/>
    <w:rsid w:val="004366BE"/>
    <w:rsid w:val="00437258"/>
    <w:rsid w:val="00437398"/>
    <w:rsid w:val="004373B4"/>
    <w:rsid w:val="0043762C"/>
    <w:rsid w:val="00437A4C"/>
    <w:rsid w:val="00437BC3"/>
    <w:rsid w:val="00440135"/>
    <w:rsid w:val="004401AA"/>
    <w:rsid w:val="004401AD"/>
    <w:rsid w:val="004403CF"/>
    <w:rsid w:val="004405DE"/>
    <w:rsid w:val="00440772"/>
    <w:rsid w:val="004409E8"/>
    <w:rsid w:val="00440B19"/>
    <w:rsid w:val="00440CA2"/>
    <w:rsid w:val="00440E9C"/>
    <w:rsid w:val="004410E4"/>
    <w:rsid w:val="00441490"/>
    <w:rsid w:val="00441599"/>
    <w:rsid w:val="00441859"/>
    <w:rsid w:val="00442059"/>
    <w:rsid w:val="004420E2"/>
    <w:rsid w:val="00442294"/>
    <w:rsid w:val="00442B5D"/>
    <w:rsid w:val="0044309E"/>
    <w:rsid w:val="004433E6"/>
    <w:rsid w:val="004434D7"/>
    <w:rsid w:val="004439F6"/>
    <w:rsid w:val="00443EA0"/>
    <w:rsid w:val="00444116"/>
    <w:rsid w:val="004446FA"/>
    <w:rsid w:val="00444827"/>
    <w:rsid w:val="00444CE0"/>
    <w:rsid w:val="0044524C"/>
    <w:rsid w:val="00445510"/>
    <w:rsid w:val="00445861"/>
    <w:rsid w:val="00445873"/>
    <w:rsid w:val="00445932"/>
    <w:rsid w:val="00445CBE"/>
    <w:rsid w:val="00445D70"/>
    <w:rsid w:val="00445DCA"/>
    <w:rsid w:val="00445F37"/>
    <w:rsid w:val="0044621C"/>
    <w:rsid w:val="0044665E"/>
    <w:rsid w:val="004468B9"/>
    <w:rsid w:val="00446996"/>
    <w:rsid w:val="00446BF5"/>
    <w:rsid w:val="00446D8B"/>
    <w:rsid w:val="00446DA1"/>
    <w:rsid w:val="00446E02"/>
    <w:rsid w:val="0044710C"/>
    <w:rsid w:val="00447277"/>
    <w:rsid w:val="00447462"/>
    <w:rsid w:val="004478FB"/>
    <w:rsid w:val="00447B26"/>
    <w:rsid w:val="0045010F"/>
    <w:rsid w:val="0045073B"/>
    <w:rsid w:val="00451677"/>
    <w:rsid w:val="004519C7"/>
    <w:rsid w:val="004524F3"/>
    <w:rsid w:val="004528CB"/>
    <w:rsid w:val="00453132"/>
    <w:rsid w:val="004533FD"/>
    <w:rsid w:val="004535B5"/>
    <w:rsid w:val="00453927"/>
    <w:rsid w:val="00453E7E"/>
    <w:rsid w:val="00453F7D"/>
    <w:rsid w:val="004545C2"/>
    <w:rsid w:val="004546F1"/>
    <w:rsid w:val="004548D2"/>
    <w:rsid w:val="00454A5E"/>
    <w:rsid w:val="00455476"/>
    <w:rsid w:val="00455C88"/>
    <w:rsid w:val="00456023"/>
    <w:rsid w:val="00456736"/>
    <w:rsid w:val="00456869"/>
    <w:rsid w:val="004570D9"/>
    <w:rsid w:val="004571F9"/>
    <w:rsid w:val="00457AFE"/>
    <w:rsid w:val="00457C6F"/>
    <w:rsid w:val="00460030"/>
    <w:rsid w:val="00460333"/>
    <w:rsid w:val="0046076D"/>
    <w:rsid w:val="00460BD3"/>
    <w:rsid w:val="00460DE2"/>
    <w:rsid w:val="0046122D"/>
    <w:rsid w:val="00461356"/>
    <w:rsid w:val="0046142B"/>
    <w:rsid w:val="004615C9"/>
    <w:rsid w:val="00461D48"/>
    <w:rsid w:val="0046259E"/>
    <w:rsid w:val="00462A24"/>
    <w:rsid w:val="00462E9D"/>
    <w:rsid w:val="00463031"/>
    <w:rsid w:val="004633D3"/>
    <w:rsid w:val="00463754"/>
    <w:rsid w:val="004637F1"/>
    <w:rsid w:val="00463991"/>
    <w:rsid w:val="00463CF5"/>
    <w:rsid w:val="004640D4"/>
    <w:rsid w:val="00464DEC"/>
    <w:rsid w:val="00465042"/>
    <w:rsid w:val="00465366"/>
    <w:rsid w:val="004656E0"/>
    <w:rsid w:val="0046579A"/>
    <w:rsid w:val="0046585C"/>
    <w:rsid w:val="00465AB5"/>
    <w:rsid w:val="00465F5F"/>
    <w:rsid w:val="004666C3"/>
    <w:rsid w:val="0046707C"/>
    <w:rsid w:val="00467B04"/>
    <w:rsid w:val="00467EE8"/>
    <w:rsid w:val="0047022B"/>
    <w:rsid w:val="004705E3"/>
    <w:rsid w:val="004706AF"/>
    <w:rsid w:val="00470882"/>
    <w:rsid w:val="00470B87"/>
    <w:rsid w:val="0047194C"/>
    <w:rsid w:val="00471BC0"/>
    <w:rsid w:val="004721E4"/>
    <w:rsid w:val="00472642"/>
    <w:rsid w:val="00472BE8"/>
    <w:rsid w:val="00472E40"/>
    <w:rsid w:val="00472F59"/>
    <w:rsid w:val="00472FCD"/>
    <w:rsid w:val="004730A1"/>
    <w:rsid w:val="004731B3"/>
    <w:rsid w:val="0047389C"/>
    <w:rsid w:val="00473BB7"/>
    <w:rsid w:val="0047401B"/>
    <w:rsid w:val="0047409A"/>
    <w:rsid w:val="00474192"/>
    <w:rsid w:val="00474260"/>
    <w:rsid w:val="004743A4"/>
    <w:rsid w:val="00474996"/>
    <w:rsid w:val="00474AA0"/>
    <w:rsid w:val="00474BD9"/>
    <w:rsid w:val="00475D23"/>
    <w:rsid w:val="004761FB"/>
    <w:rsid w:val="0047646F"/>
    <w:rsid w:val="004764C9"/>
    <w:rsid w:val="00476527"/>
    <w:rsid w:val="00476AF4"/>
    <w:rsid w:val="00476BF0"/>
    <w:rsid w:val="00477152"/>
    <w:rsid w:val="00477254"/>
    <w:rsid w:val="00477886"/>
    <w:rsid w:val="004803E1"/>
    <w:rsid w:val="00480443"/>
    <w:rsid w:val="0048047C"/>
    <w:rsid w:val="00480587"/>
    <w:rsid w:val="0048124B"/>
    <w:rsid w:val="004812B6"/>
    <w:rsid w:val="004814A4"/>
    <w:rsid w:val="004814AA"/>
    <w:rsid w:val="00481507"/>
    <w:rsid w:val="00481A9D"/>
    <w:rsid w:val="00481B9B"/>
    <w:rsid w:val="00482329"/>
    <w:rsid w:val="00482EF6"/>
    <w:rsid w:val="0048408D"/>
    <w:rsid w:val="004840BF"/>
    <w:rsid w:val="00484E4B"/>
    <w:rsid w:val="004860D4"/>
    <w:rsid w:val="00486530"/>
    <w:rsid w:val="004868E4"/>
    <w:rsid w:val="00486DB0"/>
    <w:rsid w:val="00486EFA"/>
    <w:rsid w:val="004878DB"/>
    <w:rsid w:val="0049000E"/>
    <w:rsid w:val="00490395"/>
    <w:rsid w:val="0049043D"/>
    <w:rsid w:val="00490C1D"/>
    <w:rsid w:val="00490F51"/>
    <w:rsid w:val="00490FAE"/>
    <w:rsid w:val="00490FF5"/>
    <w:rsid w:val="00491816"/>
    <w:rsid w:val="00491819"/>
    <w:rsid w:val="00491BEB"/>
    <w:rsid w:val="00491C6C"/>
    <w:rsid w:val="00491C92"/>
    <w:rsid w:val="00491CA3"/>
    <w:rsid w:val="004923AF"/>
    <w:rsid w:val="004926E9"/>
    <w:rsid w:val="004927FF"/>
    <w:rsid w:val="004929E2"/>
    <w:rsid w:val="00492AC9"/>
    <w:rsid w:val="00492F50"/>
    <w:rsid w:val="00493005"/>
    <w:rsid w:val="00493790"/>
    <w:rsid w:val="00493DB7"/>
    <w:rsid w:val="0049430F"/>
    <w:rsid w:val="00494374"/>
    <w:rsid w:val="004943BF"/>
    <w:rsid w:val="0049459F"/>
    <w:rsid w:val="004948D3"/>
    <w:rsid w:val="00494E5C"/>
    <w:rsid w:val="004953B0"/>
    <w:rsid w:val="00495A55"/>
    <w:rsid w:val="00496194"/>
    <w:rsid w:val="004965B7"/>
    <w:rsid w:val="0049685D"/>
    <w:rsid w:val="0049696F"/>
    <w:rsid w:val="00496D87"/>
    <w:rsid w:val="00496FAA"/>
    <w:rsid w:val="00497265"/>
    <w:rsid w:val="0049735C"/>
    <w:rsid w:val="00497374"/>
    <w:rsid w:val="004973E8"/>
    <w:rsid w:val="00497880"/>
    <w:rsid w:val="004978C2"/>
    <w:rsid w:val="00497ED1"/>
    <w:rsid w:val="00497ED7"/>
    <w:rsid w:val="004A023B"/>
    <w:rsid w:val="004A0746"/>
    <w:rsid w:val="004A0894"/>
    <w:rsid w:val="004A09A6"/>
    <w:rsid w:val="004A0E45"/>
    <w:rsid w:val="004A12D1"/>
    <w:rsid w:val="004A19FB"/>
    <w:rsid w:val="004A2161"/>
    <w:rsid w:val="004A2189"/>
    <w:rsid w:val="004A2313"/>
    <w:rsid w:val="004A3190"/>
    <w:rsid w:val="004A34D1"/>
    <w:rsid w:val="004A3BA3"/>
    <w:rsid w:val="004A4A47"/>
    <w:rsid w:val="004A4C56"/>
    <w:rsid w:val="004A4E2B"/>
    <w:rsid w:val="004A4EEA"/>
    <w:rsid w:val="004A5131"/>
    <w:rsid w:val="004A53A4"/>
    <w:rsid w:val="004A56DF"/>
    <w:rsid w:val="004A5717"/>
    <w:rsid w:val="004A5730"/>
    <w:rsid w:val="004A5A81"/>
    <w:rsid w:val="004A60CF"/>
    <w:rsid w:val="004A651C"/>
    <w:rsid w:val="004A6B65"/>
    <w:rsid w:val="004A6C78"/>
    <w:rsid w:val="004A749E"/>
    <w:rsid w:val="004A7889"/>
    <w:rsid w:val="004A7CF1"/>
    <w:rsid w:val="004B0101"/>
    <w:rsid w:val="004B0453"/>
    <w:rsid w:val="004B05D8"/>
    <w:rsid w:val="004B06CD"/>
    <w:rsid w:val="004B0707"/>
    <w:rsid w:val="004B07FF"/>
    <w:rsid w:val="004B0BE5"/>
    <w:rsid w:val="004B0EB2"/>
    <w:rsid w:val="004B1460"/>
    <w:rsid w:val="004B1491"/>
    <w:rsid w:val="004B1656"/>
    <w:rsid w:val="004B1A33"/>
    <w:rsid w:val="004B1CF3"/>
    <w:rsid w:val="004B1E04"/>
    <w:rsid w:val="004B1E96"/>
    <w:rsid w:val="004B1EB8"/>
    <w:rsid w:val="004B3066"/>
    <w:rsid w:val="004B31B9"/>
    <w:rsid w:val="004B385B"/>
    <w:rsid w:val="004B47C9"/>
    <w:rsid w:val="004B4D39"/>
    <w:rsid w:val="004B4F83"/>
    <w:rsid w:val="004B4FF4"/>
    <w:rsid w:val="004B554C"/>
    <w:rsid w:val="004B578D"/>
    <w:rsid w:val="004B5B5E"/>
    <w:rsid w:val="004B6053"/>
    <w:rsid w:val="004B6225"/>
    <w:rsid w:val="004B62D5"/>
    <w:rsid w:val="004B63EF"/>
    <w:rsid w:val="004B6EBC"/>
    <w:rsid w:val="004B7756"/>
    <w:rsid w:val="004B7877"/>
    <w:rsid w:val="004B7CB8"/>
    <w:rsid w:val="004C05A2"/>
    <w:rsid w:val="004C11DF"/>
    <w:rsid w:val="004C18F4"/>
    <w:rsid w:val="004C1988"/>
    <w:rsid w:val="004C1C88"/>
    <w:rsid w:val="004C207E"/>
    <w:rsid w:val="004C20B6"/>
    <w:rsid w:val="004C2103"/>
    <w:rsid w:val="004C2549"/>
    <w:rsid w:val="004C25F8"/>
    <w:rsid w:val="004C2629"/>
    <w:rsid w:val="004C2760"/>
    <w:rsid w:val="004C37CB"/>
    <w:rsid w:val="004C3E58"/>
    <w:rsid w:val="004C425E"/>
    <w:rsid w:val="004C439E"/>
    <w:rsid w:val="004C45B8"/>
    <w:rsid w:val="004C4C7C"/>
    <w:rsid w:val="004C4EFE"/>
    <w:rsid w:val="004C6BBF"/>
    <w:rsid w:val="004C6F6D"/>
    <w:rsid w:val="004C71A5"/>
    <w:rsid w:val="004C7474"/>
    <w:rsid w:val="004C75E4"/>
    <w:rsid w:val="004C76D9"/>
    <w:rsid w:val="004C774D"/>
    <w:rsid w:val="004C79B2"/>
    <w:rsid w:val="004C7AB9"/>
    <w:rsid w:val="004C7C59"/>
    <w:rsid w:val="004D03E9"/>
    <w:rsid w:val="004D08CE"/>
    <w:rsid w:val="004D09DA"/>
    <w:rsid w:val="004D0AEA"/>
    <w:rsid w:val="004D0BAF"/>
    <w:rsid w:val="004D0D94"/>
    <w:rsid w:val="004D13BD"/>
    <w:rsid w:val="004D13FC"/>
    <w:rsid w:val="004D150D"/>
    <w:rsid w:val="004D1A25"/>
    <w:rsid w:val="004D1F0A"/>
    <w:rsid w:val="004D26E1"/>
    <w:rsid w:val="004D31AC"/>
    <w:rsid w:val="004D3359"/>
    <w:rsid w:val="004D37F4"/>
    <w:rsid w:val="004D3C78"/>
    <w:rsid w:val="004D3E2E"/>
    <w:rsid w:val="004D4770"/>
    <w:rsid w:val="004D4A9D"/>
    <w:rsid w:val="004D50B4"/>
    <w:rsid w:val="004D513F"/>
    <w:rsid w:val="004D521D"/>
    <w:rsid w:val="004D53F0"/>
    <w:rsid w:val="004D56FC"/>
    <w:rsid w:val="004D57B9"/>
    <w:rsid w:val="004D5A14"/>
    <w:rsid w:val="004D5BAC"/>
    <w:rsid w:val="004D5C06"/>
    <w:rsid w:val="004D627F"/>
    <w:rsid w:val="004D66D0"/>
    <w:rsid w:val="004D676A"/>
    <w:rsid w:val="004D7444"/>
    <w:rsid w:val="004D7868"/>
    <w:rsid w:val="004D7BEF"/>
    <w:rsid w:val="004D7C65"/>
    <w:rsid w:val="004E0142"/>
    <w:rsid w:val="004E0384"/>
    <w:rsid w:val="004E03DC"/>
    <w:rsid w:val="004E054E"/>
    <w:rsid w:val="004E079E"/>
    <w:rsid w:val="004E07E8"/>
    <w:rsid w:val="004E1663"/>
    <w:rsid w:val="004E1739"/>
    <w:rsid w:val="004E1AAB"/>
    <w:rsid w:val="004E1E1D"/>
    <w:rsid w:val="004E21DE"/>
    <w:rsid w:val="004E2322"/>
    <w:rsid w:val="004E24FD"/>
    <w:rsid w:val="004E2787"/>
    <w:rsid w:val="004E28D8"/>
    <w:rsid w:val="004E30EF"/>
    <w:rsid w:val="004E3175"/>
    <w:rsid w:val="004E3B4B"/>
    <w:rsid w:val="004E3DF4"/>
    <w:rsid w:val="004E3E04"/>
    <w:rsid w:val="004E3F07"/>
    <w:rsid w:val="004E40BD"/>
    <w:rsid w:val="004E4227"/>
    <w:rsid w:val="004E462D"/>
    <w:rsid w:val="004E4A0C"/>
    <w:rsid w:val="004E4F43"/>
    <w:rsid w:val="004E5002"/>
    <w:rsid w:val="004E5418"/>
    <w:rsid w:val="004E59B3"/>
    <w:rsid w:val="004E5BE9"/>
    <w:rsid w:val="004E5C1C"/>
    <w:rsid w:val="004E629C"/>
    <w:rsid w:val="004E65BD"/>
    <w:rsid w:val="004E67EC"/>
    <w:rsid w:val="004E6DE6"/>
    <w:rsid w:val="004E7DB8"/>
    <w:rsid w:val="004F082D"/>
    <w:rsid w:val="004F0B18"/>
    <w:rsid w:val="004F0D7B"/>
    <w:rsid w:val="004F11E4"/>
    <w:rsid w:val="004F1A90"/>
    <w:rsid w:val="004F1B7C"/>
    <w:rsid w:val="004F1C49"/>
    <w:rsid w:val="004F1C6B"/>
    <w:rsid w:val="004F1E4C"/>
    <w:rsid w:val="004F2D10"/>
    <w:rsid w:val="004F317C"/>
    <w:rsid w:val="004F3190"/>
    <w:rsid w:val="004F327B"/>
    <w:rsid w:val="004F3799"/>
    <w:rsid w:val="004F38D3"/>
    <w:rsid w:val="004F3D5F"/>
    <w:rsid w:val="004F40A9"/>
    <w:rsid w:val="004F44F7"/>
    <w:rsid w:val="004F458C"/>
    <w:rsid w:val="004F4B89"/>
    <w:rsid w:val="004F4FCF"/>
    <w:rsid w:val="004F5730"/>
    <w:rsid w:val="004F579D"/>
    <w:rsid w:val="004F5E76"/>
    <w:rsid w:val="004F6BB5"/>
    <w:rsid w:val="004F7186"/>
    <w:rsid w:val="004F7216"/>
    <w:rsid w:val="004F75C5"/>
    <w:rsid w:val="00500285"/>
    <w:rsid w:val="0050033B"/>
    <w:rsid w:val="00500C45"/>
    <w:rsid w:val="00500EF6"/>
    <w:rsid w:val="005019BE"/>
    <w:rsid w:val="00501FFD"/>
    <w:rsid w:val="0050241A"/>
    <w:rsid w:val="0050257A"/>
    <w:rsid w:val="00503575"/>
    <w:rsid w:val="00503D05"/>
    <w:rsid w:val="00504493"/>
    <w:rsid w:val="005044D4"/>
    <w:rsid w:val="00504F3C"/>
    <w:rsid w:val="00504F40"/>
    <w:rsid w:val="00504F81"/>
    <w:rsid w:val="00504FB2"/>
    <w:rsid w:val="00505658"/>
    <w:rsid w:val="00505D42"/>
    <w:rsid w:val="0050643A"/>
    <w:rsid w:val="005066F8"/>
    <w:rsid w:val="005074F4"/>
    <w:rsid w:val="005079FE"/>
    <w:rsid w:val="00507B5F"/>
    <w:rsid w:val="00507BA7"/>
    <w:rsid w:val="00507C51"/>
    <w:rsid w:val="00507E98"/>
    <w:rsid w:val="00507F22"/>
    <w:rsid w:val="005105FE"/>
    <w:rsid w:val="005112EB"/>
    <w:rsid w:val="005115FD"/>
    <w:rsid w:val="00511A3C"/>
    <w:rsid w:val="00511FFD"/>
    <w:rsid w:val="005120C3"/>
    <w:rsid w:val="005120D9"/>
    <w:rsid w:val="00512374"/>
    <w:rsid w:val="0051238A"/>
    <w:rsid w:val="005123F2"/>
    <w:rsid w:val="00512808"/>
    <w:rsid w:val="00512A52"/>
    <w:rsid w:val="00512F3D"/>
    <w:rsid w:val="00512F75"/>
    <w:rsid w:val="00513249"/>
    <w:rsid w:val="005133DA"/>
    <w:rsid w:val="00513475"/>
    <w:rsid w:val="005134B7"/>
    <w:rsid w:val="00513D97"/>
    <w:rsid w:val="005142B2"/>
    <w:rsid w:val="0051463E"/>
    <w:rsid w:val="00515898"/>
    <w:rsid w:val="00515A2B"/>
    <w:rsid w:val="00515BB8"/>
    <w:rsid w:val="00515EFB"/>
    <w:rsid w:val="00516021"/>
    <w:rsid w:val="00516042"/>
    <w:rsid w:val="005161D6"/>
    <w:rsid w:val="00516597"/>
    <w:rsid w:val="00516637"/>
    <w:rsid w:val="00516BD4"/>
    <w:rsid w:val="00517025"/>
    <w:rsid w:val="0051703B"/>
    <w:rsid w:val="00517505"/>
    <w:rsid w:val="005175A6"/>
    <w:rsid w:val="00517EE7"/>
    <w:rsid w:val="005201C4"/>
    <w:rsid w:val="005204BF"/>
    <w:rsid w:val="00521441"/>
    <w:rsid w:val="005216C7"/>
    <w:rsid w:val="005218FB"/>
    <w:rsid w:val="00521971"/>
    <w:rsid w:val="00521C41"/>
    <w:rsid w:val="00522345"/>
    <w:rsid w:val="00522496"/>
    <w:rsid w:val="00522EF0"/>
    <w:rsid w:val="0052303B"/>
    <w:rsid w:val="00523294"/>
    <w:rsid w:val="005234B8"/>
    <w:rsid w:val="00523B75"/>
    <w:rsid w:val="00523C40"/>
    <w:rsid w:val="00524188"/>
    <w:rsid w:val="0052426F"/>
    <w:rsid w:val="005244B4"/>
    <w:rsid w:val="0052498F"/>
    <w:rsid w:val="00524995"/>
    <w:rsid w:val="00524E3A"/>
    <w:rsid w:val="005257E9"/>
    <w:rsid w:val="00525C21"/>
    <w:rsid w:val="00525FA6"/>
    <w:rsid w:val="005265ED"/>
    <w:rsid w:val="0052715D"/>
    <w:rsid w:val="00527372"/>
    <w:rsid w:val="0053018D"/>
    <w:rsid w:val="00530521"/>
    <w:rsid w:val="00530690"/>
    <w:rsid w:val="00530E27"/>
    <w:rsid w:val="005310E5"/>
    <w:rsid w:val="005311A7"/>
    <w:rsid w:val="005315A2"/>
    <w:rsid w:val="00531706"/>
    <w:rsid w:val="00531FCA"/>
    <w:rsid w:val="005325CE"/>
    <w:rsid w:val="0053264A"/>
    <w:rsid w:val="005334D5"/>
    <w:rsid w:val="0053378B"/>
    <w:rsid w:val="00533812"/>
    <w:rsid w:val="00533A52"/>
    <w:rsid w:val="00533BD9"/>
    <w:rsid w:val="00533F1C"/>
    <w:rsid w:val="00534F5D"/>
    <w:rsid w:val="00535749"/>
    <w:rsid w:val="0053613F"/>
    <w:rsid w:val="005364CF"/>
    <w:rsid w:val="00537079"/>
    <w:rsid w:val="005370DB"/>
    <w:rsid w:val="0053763E"/>
    <w:rsid w:val="005378FC"/>
    <w:rsid w:val="00537DE4"/>
    <w:rsid w:val="0054031D"/>
    <w:rsid w:val="00540440"/>
    <w:rsid w:val="005406C2"/>
    <w:rsid w:val="00540722"/>
    <w:rsid w:val="00540C16"/>
    <w:rsid w:val="00540D03"/>
    <w:rsid w:val="00541BDD"/>
    <w:rsid w:val="00541DB9"/>
    <w:rsid w:val="005420DC"/>
    <w:rsid w:val="005429EC"/>
    <w:rsid w:val="00542A04"/>
    <w:rsid w:val="00542B06"/>
    <w:rsid w:val="00543105"/>
    <w:rsid w:val="00543193"/>
    <w:rsid w:val="00543487"/>
    <w:rsid w:val="0054387A"/>
    <w:rsid w:val="00544044"/>
    <w:rsid w:val="0054415A"/>
    <w:rsid w:val="00544378"/>
    <w:rsid w:val="005443CC"/>
    <w:rsid w:val="005448F0"/>
    <w:rsid w:val="00544923"/>
    <w:rsid w:val="00544E3A"/>
    <w:rsid w:val="00545448"/>
    <w:rsid w:val="005455FF"/>
    <w:rsid w:val="00545C1E"/>
    <w:rsid w:val="00545DB4"/>
    <w:rsid w:val="00545E91"/>
    <w:rsid w:val="0054621C"/>
    <w:rsid w:val="00546955"/>
    <w:rsid w:val="00546E8E"/>
    <w:rsid w:val="00546FCD"/>
    <w:rsid w:val="0054701A"/>
    <w:rsid w:val="005471EB"/>
    <w:rsid w:val="00547775"/>
    <w:rsid w:val="005500E0"/>
    <w:rsid w:val="0055063F"/>
    <w:rsid w:val="005506DD"/>
    <w:rsid w:val="00550D5E"/>
    <w:rsid w:val="005514D3"/>
    <w:rsid w:val="00552540"/>
    <w:rsid w:val="00552561"/>
    <w:rsid w:val="00552657"/>
    <w:rsid w:val="005526C0"/>
    <w:rsid w:val="0055275E"/>
    <w:rsid w:val="0055361A"/>
    <w:rsid w:val="005537AA"/>
    <w:rsid w:val="00554017"/>
    <w:rsid w:val="00554330"/>
    <w:rsid w:val="00554745"/>
    <w:rsid w:val="005548E6"/>
    <w:rsid w:val="005550C4"/>
    <w:rsid w:val="005552BB"/>
    <w:rsid w:val="005552F3"/>
    <w:rsid w:val="00555376"/>
    <w:rsid w:val="0055622C"/>
    <w:rsid w:val="0055626B"/>
    <w:rsid w:val="0055657C"/>
    <w:rsid w:val="005568A7"/>
    <w:rsid w:val="00557041"/>
    <w:rsid w:val="0055716A"/>
    <w:rsid w:val="00557223"/>
    <w:rsid w:val="005572BC"/>
    <w:rsid w:val="00557A82"/>
    <w:rsid w:val="0056089F"/>
    <w:rsid w:val="00561341"/>
    <w:rsid w:val="005613CF"/>
    <w:rsid w:val="00561890"/>
    <w:rsid w:val="00561DD7"/>
    <w:rsid w:val="00562A1F"/>
    <w:rsid w:val="00562A9C"/>
    <w:rsid w:val="00562B1E"/>
    <w:rsid w:val="00562CA8"/>
    <w:rsid w:val="00562CBD"/>
    <w:rsid w:val="0056314D"/>
    <w:rsid w:val="00563310"/>
    <w:rsid w:val="0056332F"/>
    <w:rsid w:val="0056413F"/>
    <w:rsid w:val="00564571"/>
    <w:rsid w:val="00564AF1"/>
    <w:rsid w:val="0056516B"/>
    <w:rsid w:val="005651A1"/>
    <w:rsid w:val="00565FB7"/>
    <w:rsid w:val="00566A66"/>
    <w:rsid w:val="0056742F"/>
    <w:rsid w:val="0056798B"/>
    <w:rsid w:val="00567AF8"/>
    <w:rsid w:val="00567D93"/>
    <w:rsid w:val="005700ED"/>
    <w:rsid w:val="00570270"/>
    <w:rsid w:val="00570A02"/>
    <w:rsid w:val="005711E3"/>
    <w:rsid w:val="005712B6"/>
    <w:rsid w:val="0057138E"/>
    <w:rsid w:val="005713D5"/>
    <w:rsid w:val="00571605"/>
    <w:rsid w:val="00571B12"/>
    <w:rsid w:val="00571CDC"/>
    <w:rsid w:val="00571F38"/>
    <w:rsid w:val="00572159"/>
    <w:rsid w:val="00572477"/>
    <w:rsid w:val="00572662"/>
    <w:rsid w:val="00572C41"/>
    <w:rsid w:val="00573972"/>
    <w:rsid w:val="00573BFB"/>
    <w:rsid w:val="00574BB9"/>
    <w:rsid w:val="00574CE1"/>
    <w:rsid w:val="00575DD1"/>
    <w:rsid w:val="005762C8"/>
    <w:rsid w:val="0057647A"/>
    <w:rsid w:val="005765B0"/>
    <w:rsid w:val="005765E4"/>
    <w:rsid w:val="00576785"/>
    <w:rsid w:val="005768C2"/>
    <w:rsid w:val="00576A82"/>
    <w:rsid w:val="00577201"/>
    <w:rsid w:val="005773C9"/>
    <w:rsid w:val="00577859"/>
    <w:rsid w:val="005778B7"/>
    <w:rsid w:val="00577A65"/>
    <w:rsid w:val="00577EC0"/>
    <w:rsid w:val="005802FD"/>
    <w:rsid w:val="00580383"/>
    <w:rsid w:val="00580457"/>
    <w:rsid w:val="0058052C"/>
    <w:rsid w:val="005813DA"/>
    <w:rsid w:val="00581535"/>
    <w:rsid w:val="005815F2"/>
    <w:rsid w:val="00581661"/>
    <w:rsid w:val="00581683"/>
    <w:rsid w:val="00581716"/>
    <w:rsid w:val="00581BF1"/>
    <w:rsid w:val="00581FC2"/>
    <w:rsid w:val="005822B9"/>
    <w:rsid w:val="005822D9"/>
    <w:rsid w:val="00582E22"/>
    <w:rsid w:val="00582E24"/>
    <w:rsid w:val="00583CD2"/>
    <w:rsid w:val="00583ED6"/>
    <w:rsid w:val="00584C0F"/>
    <w:rsid w:val="00584C38"/>
    <w:rsid w:val="00584FB1"/>
    <w:rsid w:val="0058520B"/>
    <w:rsid w:val="005862CB"/>
    <w:rsid w:val="00586331"/>
    <w:rsid w:val="005864B6"/>
    <w:rsid w:val="00586953"/>
    <w:rsid w:val="00586A63"/>
    <w:rsid w:val="00586E42"/>
    <w:rsid w:val="00586FA0"/>
    <w:rsid w:val="005879A7"/>
    <w:rsid w:val="00587A5D"/>
    <w:rsid w:val="00587ACF"/>
    <w:rsid w:val="00590343"/>
    <w:rsid w:val="00590D08"/>
    <w:rsid w:val="00590F01"/>
    <w:rsid w:val="00591049"/>
    <w:rsid w:val="00591C99"/>
    <w:rsid w:val="0059220C"/>
    <w:rsid w:val="005923D6"/>
    <w:rsid w:val="00592473"/>
    <w:rsid w:val="005925B5"/>
    <w:rsid w:val="005926FB"/>
    <w:rsid w:val="005929C1"/>
    <w:rsid w:val="005929F8"/>
    <w:rsid w:val="00592B0F"/>
    <w:rsid w:val="00592C0D"/>
    <w:rsid w:val="00592DEA"/>
    <w:rsid w:val="005947A9"/>
    <w:rsid w:val="00594B1C"/>
    <w:rsid w:val="00594F2F"/>
    <w:rsid w:val="00595AB5"/>
    <w:rsid w:val="00595D48"/>
    <w:rsid w:val="00595F4A"/>
    <w:rsid w:val="00596195"/>
    <w:rsid w:val="00596F66"/>
    <w:rsid w:val="00597734"/>
    <w:rsid w:val="005977B5"/>
    <w:rsid w:val="005979EA"/>
    <w:rsid w:val="00597E29"/>
    <w:rsid w:val="00597FC2"/>
    <w:rsid w:val="005A010D"/>
    <w:rsid w:val="005A065D"/>
    <w:rsid w:val="005A09DC"/>
    <w:rsid w:val="005A1B98"/>
    <w:rsid w:val="005A1FC5"/>
    <w:rsid w:val="005A27C7"/>
    <w:rsid w:val="005A30F5"/>
    <w:rsid w:val="005A34A0"/>
    <w:rsid w:val="005A3A24"/>
    <w:rsid w:val="005A3C84"/>
    <w:rsid w:val="005A3CD3"/>
    <w:rsid w:val="005A3E5D"/>
    <w:rsid w:val="005A4AC1"/>
    <w:rsid w:val="005A4EEE"/>
    <w:rsid w:val="005A4F76"/>
    <w:rsid w:val="005A5285"/>
    <w:rsid w:val="005A529D"/>
    <w:rsid w:val="005A52C6"/>
    <w:rsid w:val="005A5FA6"/>
    <w:rsid w:val="005A5FDB"/>
    <w:rsid w:val="005A67C0"/>
    <w:rsid w:val="005A6CB5"/>
    <w:rsid w:val="005A6D96"/>
    <w:rsid w:val="005A6FE9"/>
    <w:rsid w:val="005A71EC"/>
    <w:rsid w:val="005A721B"/>
    <w:rsid w:val="005A7EE8"/>
    <w:rsid w:val="005A7F8A"/>
    <w:rsid w:val="005B0022"/>
    <w:rsid w:val="005B02D0"/>
    <w:rsid w:val="005B0607"/>
    <w:rsid w:val="005B0B40"/>
    <w:rsid w:val="005B10CD"/>
    <w:rsid w:val="005B1267"/>
    <w:rsid w:val="005B14BE"/>
    <w:rsid w:val="005B1A2A"/>
    <w:rsid w:val="005B2075"/>
    <w:rsid w:val="005B21C9"/>
    <w:rsid w:val="005B2676"/>
    <w:rsid w:val="005B269E"/>
    <w:rsid w:val="005B26CB"/>
    <w:rsid w:val="005B28B8"/>
    <w:rsid w:val="005B3BE9"/>
    <w:rsid w:val="005B4552"/>
    <w:rsid w:val="005B4765"/>
    <w:rsid w:val="005B4F95"/>
    <w:rsid w:val="005B5A76"/>
    <w:rsid w:val="005B6005"/>
    <w:rsid w:val="005B6106"/>
    <w:rsid w:val="005B611B"/>
    <w:rsid w:val="005B614D"/>
    <w:rsid w:val="005B628F"/>
    <w:rsid w:val="005B6791"/>
    <w:rsid w:val="005B6B7B"/>
    <w:rsid w:val="005B7250"/>
    <w:rsid w:val="005B75C7"/>
    <w:rsid w:val="005B762D"/>
    <w:rsid w:val="005B7734"/>
    <w:rsid w:val="005B7C1D"/>
    <w:rsid w:val="005C00DE"/>
    <w:rsid w:val="005C07EC"/>
    <w:rsid w:val="005C0D2D"/>
    <w:rsid w:val="005C10C8"/>
    <w:rsid w:val="005C15C5"/>
    <w:rsid w:val="005C1FB3"/>
    <w:rsid w:val="005C20FF"/>
    <w:rsid w:val="005C22D7"/>
    <w:rsid w:val="005C2333"/>
    <w:rsid w:val="005C26CE"/>
    <w:rsid w:val="005C2964"/>
    <w:rsid w:val="005C2A1D"/>
    <w:rsid w:val="005C2CE2"/>
    <w:rsid w:val="005C36C4"/>
    <w:rsid w:val="005C3CFF"/>
    <w:rsid w:val="005C44FC"/>
    <w:rsid w:val="005C45AF"/>
    <w:rsid w:val="005C473C"/>
    <w:rsid w:val="005C48B6"/>
    <w:rsid w:val="005C495E"/>
    <w:rsid w:val="005C51B3"/>
    <w:rsid w:val="005C532B"/>
    <w:rsid w:val="005C5939"/>
    <w:rsid w:val="005C5ADD"/>
    <w:rsid w:val="005C5EA2"/>
    <w:rsid w:val="005C653B"/>
    <w:rsid w:val="005C6796"/>
    <w:rsid w:val="005C69F7"/>
    <w:rsid w:val="005C6D3F"/>
    <w:rsid w:val="005C6DC3"/>
    <w:rsid w:val="005C6E1C"/>
    <w:rsid w:val="005C72A4"/>
    <w:rsid w:val="005C7693"/>
    <w:rsid w:val="005C76F6"/>
    <w:rsid w:val="005C7949"/>
    <w:rsid w:val="005C7C1F"/>
    <w:rsid w:val="005C7EE7"/>
    <w:rsid w:val="005D0008"/>
    <w:rsid w:val="005D2301"/>
    <w:rsid w:val="005D3D5A"/>
    <w:rsid w:val="005D3E9D"/>
    <w:rsid w:val="005D47F6"/>
    <w:rsid w:val="005D48CF"/>
    <w:rsid w:val="005D5012"/>
    <w:rsid w:val="005D544B"/>
    <w:rsid w:val="005D581B"/>
    <w:rsid w:val="005D5941"/>
    <w:rsid w:val="005D6168"/>
    <w:rsid w:val="005D62EA"/>
    <w:rsid w:val="005D6AE8"/>
    <w:rsid w:val="005D6B2A"/>
    <w:rsid w:val="005D6CD9"/>
    <w:rsid w:val="005D6DF1"/>
    <w:rsid w:val="005D71EE"/>
    <w:rsid w:val="005D752C"/>
    <w:rsid w:val="005D76D1"/>
    <w:rsid w:val="005E0065"/>
    <w:rsid w:val="005E06CC"/>
    <w:rsid w:val="005E0FBD"/>
    <w:rsid w:val="005E156D"/>
    <w:rsid w:val="005E19F1"/>
    <w:rsid w:val="005E2394"/>
    <w:rsid w:val="005E3061"/>
    <w:rsid w:val="005E31FE"/>
    <w:rsid w:val="005E32D0"/>
    <w:rsid w:val="005E3B94"/>
    <w:rsid w:val="005E3F56"/>
    <w:rsid w:val="005E3FC3"/>
    <w:rsid w:val="005E3FE7"/>
    <w:rsid w:val="005E4063"/>
    <w:rsid w:val="005E444C"/>
    <w:rsid w:val="005E48CB"/>
    <w:rsid w:val="005E4C8F"/>
    <w:rsid w:val="005E4FF0"/>
    <w:rsid w:val="005E51ED"/>
    <w:rsid w:val="005E533A"/>
    <w:rsid w:val="005E5FB7"/>
    <w:rsid w:val="005E68D8"/>
    <w:rsid w:val="005E6AAA"/>
    <w:rsid w:val="005E6E59"/>
    <w:rsid w:val="005E79A2"/>
    <w:rsid w:val="005E7F0F"/>
    <w:rsid w:val="005E7F54"/>
    <w:rsid w:val="005F0617"/>
    <w:rsid w:val="005F0636"/>
    <w:rsid w:val="005F08FF"/>
    <w:rsid w:val="005F0959"/>
    <w:rsid w:val="005F0C25"/>
    <w:rsid w:val="005F0CB9"/>
    <w:rsid w:val="005F0F63"/>
    <w:rsid w:val="005F181A"/>
    <w:rsid w:val="005F1975"/>
    <w:rsid w:val="005F19E9"/>
    <w:rsid w:val="005F20B0"/>
    <w:rsid w:val="005F215E"/>
    <w:rsid w:val="005F2510"/>
    <w:rsid w:val="005F2574"/>
    <w:rsid w:val="005F25F4"/>
    <w:rsid w:val="005F2A88"/>
    <w:rsid w:val="005F2B12"/>
    <w:rsid w:val="005F2ED9"/>
    <w:rsid w:val="005F2F4E"/>
    <w:rsid w:val="005F3125"/>
    <w:rsid w:val="005F32BB"/>
    <w:rsid w:val="005F3456"/>
    <w:rsid w:val="005F3986"/>
    <w:rsid w:val="005F3AE6"/>
    <w:rsid w:val="005F3B9A"/>
    <w:rsid w:val="005F409D"/>
    <w:rsid w:val="005F465D"/>
    <w:rsid w:val="005F4671"/>
    <w:rsid w:val="005F471F"/>
    <w:rsid w:val="005F48C9"/>
    <w:rsid w:val="005F52EE"/>
    <w:rsid w:val="005F54EC"/>
    <w:rsid w:val="005F58A2"/>
    <w:rsid w:val="005F5EF7"/>
    <w:rsid w:val="005F60D4"/>
    <w:rsid w:val="005F65DD"/>
    <w:rsid w:val="005F6659"/>
    <w:rsid w:val="005F7025"/>
    <w:rsid w:val="005F7421"/>
    <w:rsid w:val="005F744E"/>
    <w:rsid w:val="005F76CE"/>
    <w:rsid w:val="005F7BAE"/>
    <w:rsid w:val="00600283"/>
    <w:rsid w:val="00600CAD"/>
    <w:rsid w:val="00600ED3"/>
    <w:rsid w:val="00601547"/>
    <w:rsid w:val="006015C9"/>
    <w:rsid w:val="006015FB"/>
    <w:rsid w:val="0060176B"/>
    <w:rsid w:val="00601B08"/>
    <w:rsid w:val="00601C73"/>
    <w:rsid w:val="00601D11"/>
    <w:rsid w:val="00601DB7"/>
    <w:rsid w:val="0060211A"/>
    <w:rsid w:val="0060254A"/>
    <w:rsid w:val="00602904"/>
    <w:rsid w:val="00602A98"/>
    <w:rsid w:val="00602FC4"/>
    <w:rsid w:val="006038ED"/>
    <w:rsid w:val="00603FE4"/>
    <w:rsid w:val="00603FEC"/>
    <w:rsid w:val="00603FF5"/>
    <w:rsid w:val="00605084"/>
    <w:rsid w:val="0060513C"/>
    <w:rsid w:val="0060578A"/>
    <w:rsid w:val="006057EC"/>
    <w:rsid w:val="00605858"/>
    <w:rsid w:val="00605D15"/>
    <w:rsid w:val="00605E07"/>
    <w:rsid w:val="00605F42"/>
    <w:rsid w:val="00606A16"/>
    <w:rsid w:val="00607008"/>
    <w:rsid w:val="006070CF"/>
    <w:rsid w:val="006073F0"/>
    <w:rsid w:val="006074F9"/>
    <w:rsid w:val="006077DD"/>
    <w:rsid w:val="006078A0"/>
    <w:rsid w:val="00607A4B"/>
    <w:rsid w:val="00607B0B"/>
    <w:rsid w:val="00607B78"/>
    <w:rsid w:val="00607E98"/>
    <w:rsid w:val="006104AB"/>
    <w:rsid w:val="00610694"/>
    <w:rsid w:val="00610B45"/>
    <w:rsid w:val="00610DEE"/>
    <w:rsid w:val="00610ECE"/>
    <w:rsid w:val="00611390"/>
    <w:rsid w:val="00611623"/>
    <w:rsid w:val="006121F1"/>
    <w:rsid w:val="00612318"/>
    <w:rsid w:val="006126C6"/>
    <w:rsid w:val="0061278F"/>
    <w:rsid w:val="0061286C"/>
    <w:rsid w:val="00612A8C"/>
    <w:rsid w:val="00612BF9"/>
    <w:rsid w:val="0061331C"/>
    <w:rsid w:val="006136CD"/>
    <w:rsid w:val="006137B8"/>
    <w:rsid w:val="00613DBC"/>
    <w:rsid w:val="00613E3C"/>
    <w:rsid w:val="00613E87"/>
    <w:rsid w:val="006140DB"/>
    <w:rsid w:val="006144A2"/>
    <w:rsid w:val="006145C0"/>
    <w:rsid w:val="006147E7"/>
    <w:rsid w:val="006149C2"/>
    <w:rsid w:val="006151A4"/>
    <w:rsid w:val="00615DCD"/>
    <w:rsid w:val="00616024"/>
    <w:rsid w:val="006160CB"/>
    <w:rsid w:val="00616BE9"/>
    <w:rsid w:val="00616D22"/>
    <w:rsid w:val="006200DE"/>
    <w:rsid w:val="00620289"/>
    <w:rsid w:val="00620315"/>
    <w:rsid w:val="006209A2"/>
    <w:rsid w:val="006209B4"/>
    <w:rsid w:val="0062106B"/>
    <w:rsid w:val="00621A82"/>
    <w:rsid w:val="00621B72"/>
    <w:rsid w:val="00621C2F"/>
    <w:rsid w:val="00621DA3"/>
    <w:rsid w:val="0062246A"/>
    <w:rsid w:val="0062256F"/>
    <w:rsid w:val="00622E6A"/>
    <w:rsid w:val="00623576"/>
    <w:rsid w:val="00623E79"/>
    <w:rsid w:val="006242BA"/>
    <w:rsid w:val="0062437D"/>
    <w:rsid w:val="006251FA"/>
    <w:rsid w:val="006252CA"/>
    <w:rsid w:val="00625311"/>
    <w:rsid w:val="006254F9"/>
    <w:rsid w:val="0062567B"/>
    <w:rsid w:val="00625996"/>
    <w:rsid w:val="006259EF"/>
    <w:rsid w:val="00625C61"/>
    <w:rsid w:val="00625FB8"/>
    <w:rsid w:val="00626122"/>
    <w:rsid w:val="00626683"/>
    <w:rsid w:val="006266E7"/>
    <w:rsid w:val="00626B6F"/>
    <w:rsid w:val="006275D7"/>
    <w:rsid w:val="00627C2B"/>
    <w:rsid w:val="00630444"/>
    <w:rsid w:val="00630B5F"/>
    <w:rsid w:val="00630D68"/>
    <w:rsid w:val="006313C0"/>
    <w:rsid w:val="00631605"/>
    <w:rsid w:val="006318E1"/>
    <w:rsid w:val="006319D5"/>
    <w:rsid w:val="00631D28"/>
    <w:rsid w:val="00631D8F"/>
    <w:rsid w:val="00631F83"/>
    <w:rsid w:val="006323BB"/>
    <w:rsid w:val="00632720"/>
    <w:rsid w:val="006327C4"/>
    <w:rsid w:val="006328D7"/>
    <w:rsid w:val="00632C9F"/>
    <w:rsid w:val="00632E22"/>
    <w:rsid w:val="00633307"/>
    <w:rsid w:val="0063339A"/>
    <w:rsid w:val="0063391F"/>
    <w:rsid w:val="00633AA5"/>
    <w:rsid w:val="00633D93"/>
    <w:rsid w:val="0063409C"/>
    <w:rsid w:val="0063453C"/>
    <w:rsid w:val="00634BEC"/>
    <w:rsid w:val="00634EE5"/>
    <w:rsid w:val="00635030"/>
    <w:rsid w:val="00635625"/>
    <w:rsid w:val="006359A1"/>
    <w:rsid w:val="00635A03"/>
    <w:rsid w:val="00635A83"/>
    <w:rsid w:val="00635AB4"/>
    <w:rsid w:val="00635F3A"/>
    <w:rsid w:val="00635F5E"/>
    <w:rsid w:val="00636020"/>
    <w:rsid w:val="00636655"/>
    <w:rsid w:val="00636726"/>
    <w:rsid w:val="00637031"/>
    <w:rsid w:val="00637227"/>
    <w:rsid w:val="006374A3"/>
    <w:rsid w:val="006374D7"/>
    <w:rsid w:val="006378E2"/>
    <w:rsid w:val="00640114"/>
    <w:rsid w:val="0064048F"/>
    <w:rsid w:val="006407BB"/>
    <w:rsid w:val="00640910"/>
    <w:rsid w:val="00641C55"/>
    <w:rsid w:val="006422E2"/>
    <w:rsid w:val="00642D54"/>
    <w:rsid w:val="00643478"/>
    <w:rsid w:val="00643587"/>
    <w:rsid w:val="006435A4"/>
    <w:rsid w:val="00644276"/>
    <w:rsid w:val="0064452F"/>
    <w:rsid w:val="00644759"/>
    <w:rsid w:val="00644CCA"/>
    <w:rsid w:val="00644E79"/>
    <w:rsid w:val="006451F1"/>
    <w:rsid w:val="006452CB"/>
    <w:rsid w:val="00645532"/>
    <w:rsid w:val="006456AC"/>
    <w:rsid w:val="006459D0"/>
    <w:rsid w:val="00645E9C"/>
    <w:rsid w:val="00645EFE"/>
    <w:rsid w:val="006461C8"/>
    <w:rsid w:val="006463B7"/>
    <w:rsid w:val="006465A1"/>
    <w:rsid w:val="00646E30"/>
    <w:rsid w:val="00647077"/>
    <w:rsid w:val="00647145"/>
    <w:rsid w:val="00647830"/>
    <w:rsid w:val="006503C2"/>
    <w:rsid w:val="00650A15"/>
    <w:rsid w:val="00651288"/>
    <w:rsid w:val="006512DE"/>
    <w:rsid w:val="00651365"/>
    <w:rsid w:val="00651684"/>
    <w:rsid w:val="00651768"/>
    <w:rsid w:val="00651A0D"/>
    <w:rsid w:val="00651A65"/>
    <w:rsid w:val="00651ADB"/>
    <w:rsid w:val="00651F9A"/>
    <w:rsid w:val="00652A01"/>
    <w:rsid w:val="00653AAD"/>
    <w:rsid w:val="00653F35"/>
    <w:rsid w:val="00654689"/>
    <w:rsid w:val="00654D76"/>
    <w:rsid w:val="00654FCB"/>
    <w:rsid w:val="0065511C"/>
    <w:rsid w:val="0065532D"/>
    <w:rsid w:val="006557E7"/>
    <w:rsid w:val="00655DFD"/>
    <w:rsid w:val="00656051"/>
    <w:rsid w:val="00656CF2"/>
    <w:rsid w:val="00657279"/>
    <w:rsid w:val="006573DE"/>
    <w:rsid w:val="00657D22"/>
    <w:rsid w:val="00660063"/>
    <w:rsid w:val="006604BD"/>
    <w:rsid w:val="006605AB"/>
    <w:rsid w:val="0066076D"/>
    <w:rsid w:val="00660F8B"/>
    <w:rsid w:val="00661D1E"/>
    <w:rsid w:val="00661D41"/>
    <w:rsid w:val="00662878"/>
    <w:rsid w:val="00662991"/>
    <w:rsid w:val="00662B0B"/>
    <w:rsid w:val="00662C64"/>
    <w:rsid w:val="0066398E"/>
    <w:rsid w:val="00663ED1"/>
    <w:rsid w:val="00664024"/>
    <w:rsid w:val="00664696"/>
    <w:rsid w:val="006646AE"/>
    <w:rsid w:val="00664E76"/>
    <w:rsid w:val="006651BB"/>
    <w:rsid w:val="0066573E"/>
    <w:rsid w:val="00665AE2"/>
    <w:rsid w:val="00665BD3"/>
    <w:rsid w:val="00665ECF"/>
    <w:rsid w:val="006661A5"/>
    <w:rsid w:val="00666A8C"/>
    <w:rsid w:val="00667092"/>
    <w:rsid w:val="0066778A"/>
    <w:rsid w:val="0066790A"/>
    <w:rsid w:val="00667DAC"/>
    <w:rsid w:val="00667FA9"/>
    <w:rsid w:val="006700DA"/>
    <w:rsid w:val="00670149"/>
    <w:rsid w:val="00670566"/>
    <w:rsid w:val="006708AA"/>
    <w:rsid w:val="00670A74"/>
    <w:rsid w:val="00670BFD"/>
    <w:rsid w:val="00670D3F"/>
    <w:rsid w:val="00671A05"/>
    <w:rsid w:val="00671EA5"/>
    <w:rsid w:val="0067219B"/>
    <w:rsid w:val="006724DA"/>
    <w:rsid w:val="006724EA"/>
    <w:rsid w:val="00672926"/>
    <w:rsid w:val="00672A09"/>
    <w:rsid w:val="00672E16"/>
    <w:rsid w:val="006732BF"/>
    <w:rsid w:val="0067362A"/>
    <w:rsid w:val="00673987"/>
    <w:rsid w:val="006740E8"/>
    <w:rsid w:val="00674122"/>
    <w:rsid w:val="006744F6"/>
    <w:rsid w:val="00674855"/>
    <w:rsid w:val="00674943"/>
    <w:rsid w:val="0067498C"/>
    <w:rsid w:val="006752A9"/>
    <w:rsid w:val="0067533E"/>
    <w:rsid w:val="00675650"/>
    <w:rsid w:val="00675C89"/>
    <w:rsid w:val="00675C95"/>
    <w:rsid w:val="00675DFD"/>
    <w:rsid w:val="0067609D"/>
    <w:rsid w:val="00676AB9"/>
    <w:rsid w:val="00676D5F"/>
    <w:rsid w:val="006772F1"/>
    <w:rsid w:val="00677D3E"/>
    <w:rsid w:val="00677DE8"/>
    <w:rsid w:val="00680742"/>
    <w:rsid w:val="00680B5C"/>
    <w:rsid w:val="0068134B"/>
    <w:rsid w:val="00681E52"/>
    <w:rsid w:val="00681F00"/>
    <w:rsid w:val="00681FD2"/>
    <w:rsid w:val="00682023"/>
    <w:rsid w:val="006821D1"/>
    <w:rsid w:val="00682341"/>
    <w:rsid w:val="00682708"/>
    <w:rsid w:val="00682718"/>
    <w:rsid w:val="006827F8"/>
    <w:rsid w:val="00682E3E"/>
    <w:rsid w:val="0068302A"/>
    <w:rsid w:val="0068330F"/>
    <w:rsid w:val="0068377D"/>
    <w:rsid w:val="006839F3"/>
    <w:rsid w:val="00683A7D"/>
    <w:rsid w:val="00683C60"/>
    <w:rsid w:val="006843B0"/>
    <w:rsid w:val="00684402"/>
    <w:rsid w:val="00684B31"/>
    <w:rsid w:val="00684EB5"/>
    <w:rsid w:val="0068533D"/>
    <w:rsid w:val="00685728"/>
    <w:rsid w:val="00685A13"/>
    <w:rsid w:val="00685AA4"/>
    <w:rsid w:val="00685B14"/>
    <w:rsid w:val="006861CD"/>
    <w:rsid w:val="006863F9"/>
    <w:rsid w:val="00686B07"/>
    <w:rsid w:val="00686B93"/>
    <w:rsid w:val="0068711F"/>
    <w:rsid w:val="00687D93"/>
    <w:rsid w:val="00690397"/>
    <w:rsid w:val="00690A8D"/>
    <w:rsid w:val="00690E81"/>
    <w:rsid w:val="00690F5C"/>
    <w:rsid w:val="00690F84"/>
    <w:rsid w:val="0069101D"/>
    <w:rsid w:val="00691267"/>
    <w:rsid w:val="006915D1"/>
    <w:rsid w:val="00691899"/>
    <w:rsid w:val="00691DFF"/>
    <w:rsid w:val="00692340"/>
    <w:rsid w:val="006924B8"/>
    <w:rsid w:val="006924C7"/>
    <w:rsid w:val="006925C6"/>
    <w:rsid w:val="006926BB"/>
    <w:rsid w:val="00692988"/>
    <w:rsid w:val="00692A59"/>
    <w:rsid w:val="00692BA6"/>
    <w:rsid w:val="00692D39"/>
    <w:rsid w:val="00692ED7"/>
    <w:rsid w:val="0069340B"/>
    <w:rsid w:val="006938B8"/>
    <w:rsid w:val="00693D43"/>
    <w:rsid w:val="0069442F"/>
    <w:rsid w:val="00694ACB"/>
    <w:rsid w:val="00694CD6"/>
    <w:rsid w:val="006959D0"/>
    <w:rsid w:val="00695AB3"/>
    <w:rsid w:val="00695E20"/>
    <w:rsid w:val="00695E70"/>
    <w:rsid w:val="00695F1F"/>
    <w:rsid w:val="00695F30"/>
    <w:rsid w:val="00696023"/>
    <w:rsid w:val="00696308"/>
    <w:rsid w:val="0069665D"/>
    <w:rsid w:val="00696C44"/>
    <w:rsid w:val="00696DD0"/>
    <w:rsid w:val="00696F55"/>
    <w:rsid w:val="00697234"/>
    <w:rsid w:val="00697461"/>
    <w:rsid w:val="006979CF"/>
    <w:rsid w:val="006A055A"/>
    <w:rsid w:val="006A0634"/>
    <w:rsid w:val="006A09BE"/>
    <w:rsid w:val="006A0E49"/>
    <w:rsid w:val="006A15EF"/>
    <w:rsid w:val="006A1E49"/>
    <w:rsid w:val="006A1F07"/>
    <w:rsid w:val="006A2C0F"/>
    <w:rsid w:val="006A2CAA"/>
    <w:rsid w:val="006A319C"/>
    <w:rsid w:val="006A31C6"/>
    <w:rsid w:val="006A3F83"/>
    <w:rsid w:val="006A3FF7"/>
    <w:rsid w:val="006A430E"/>
    <w:rsid w:val="006A456E"/>
    <w:rsid w:val="006A4A8F"/>
    <w:rsid w:val="006A4C81"/>
    <w:rsid w:val="006A4D0D"/>
    <w:rsid w:val="006A4DDC"/>
    <w:rsid w:val="006A4EFD"/>
    <w:rsid w:val="006A517F"/>
    <w:rsid w:val="006A52E9"/>
    <w:rsid w:val="006A5377"/>
    <w:rsid w:val="006A5612"/>
    <w:rsid w:val="006A5B21"/>
    <w:rsid w:val="006A5CF9"/>
    <w:rsid w:val="006A62D4"/>
    <w:rsid w:val="006A63CE"/>
    <w:rsid w:val="006A683B"/>
    <w:rsid w:val="006A70F3"/>
    <w:rsid w:val="006B0994"/>
    <w:rsid w:val="006B0A60"/>
    <w:rsid w:val="006B0B5F"/>
    <w:rsid w:val="006B0FCC"/>
    <w:rsid w:val="006B10C3"/>
    <w:rsid w:val="006B1662"/>
    <w:rsid w:val="006B1F23"/>
    <w:rsid w:val="006B2033"/>
    <w:rsid w:val="006B20AD"/>
    <w:rsid w:val="006B2150"/>
    <w:rsid w:val="006B25A8"/>
    <w:rsid w:val="006B25BA"/>
    <w:rsid w:val="006B268B"/>
    <w:rsid w:val="006B2C31"/>
    <w:rsid w:val="006B30CE"/>
    <w:rsid w:val="006B32A6"/>
    <w:rsid w:val="006B340A"/>
    <w:rsid w:val="006B3BE9"/>
    <w:rsid w:val="006B411A"/>
    <w:rsid w:val="006B42A0"/>
    <w:rsid w:val="006B4977"/>
    <w:rsid w:val="006B4AE8"/>
    <w:rsid w:val="006B4D42"/>
    <w:rsid w:val="006B4EDE"/>
    <w:rsid w:val="006B5384"/>
    <w:rsid w:val="006B5388"/>
    <w:rsid w:val="006B59A3"/>
    <w:rsid w:val="006B59C8"/>
    <w:rsid w:val="006B5B20"/>
    <w:rsid w:val="006B5D1A"/>
    <w:rsid w:val="006B6305"/>
    <w:rsid w:val="006B652F"/>
    <w:rsid w:val="006B692B"/>
    <w:rsid w:val="006B76C4"/>
    <w:rsid w:val="006B76F6"/>
    <w:rsid w:val="006B7D69"/>
    <w:rsid w:val="006C0161"/>
    <w:rsid w:val="006C04BE"/>
    <w:rsid w:val="006C0969"/>
    <w:rsid w:val="006C0E26"/>
    <w:rsid w:val="006C0EFD"/>
    <w:rsid w:val="006C12FD"/>
    <w:rsid w:val="006C1AA0"/>
    <w:rsid w:val="006C1C4D"/>
    <w:rsid w:val="006C2643"/>
    <w:rsid w:val="006C26DB"/>
    <w:rsid w:val="006C2B05"/>
    <w:rsid w:val="006C2F42"/>
    <w:rsid w:val="006C3185"/>
    <w:rsid w:val="006C31B4"/>
    <w:rsid w:val="006C36A7"/>
    <w:rsid w:val="006C3C3B"/>
    <w:rsid w:val="006C3D82"/>
    <w:rsid w:val="006C3F12"/>
    <w:rsid w:val="006C3F16"/>
    <w:rsid w:val="006C48FF"/>
    <w:rsid w:val="006C612F"/>
    <w:rsid w:val="006C69C1"/>
    <w:rsid w:val="006C6C02"/>
    <w:rsid w:val="006C7035"/>
    <w:rsid w:val="006C7382"/>
    <w:rsid w:val="006C73BA"/>
    <w:rsid w:val="006C7992"/>
    <w:rsid w:val="006C7A1D"/>
    <w:rsid w:val="006D058C"/>
    <w:rsid w:val="006D0F37"/>
    <w:rsid w:val="006D0F75"/>
    <w:rsid w:val="006D0F7A"/>
    <w:rsid w:val="006D1605"/>
    <w:rsid w:val="006D1839"/>
    <w:rsid w:val="006D1A10"/>
    <w:rsid w:val="006D1DAA"/>
    <w:rsid w:val="006D2103"/>
    <w:rsid w:val="006D2240"/>
    <w:rsid w:val="006D23C2"/>
    <w:rsid w:val="006D23E0"/>
    <w:rsid w:val="006D2C98"/>
    <w:rsid w:val="006D3538"/>
    <w:rsid w:val="006D353D"/>
    <w:rsid w:val="006D355A"/>
    <w:rsid w:val="006D3A19"/>
    <w:rsid w:val="006D3E8A"/>
    <w:rsid w:val="006D422D"/>
    <w:rsid w:val="006D42AD"/>
    <w:rsid w:val="006D4424"/>
    <w:rsid w:val="006D47C5"/>
    <w:rsid w:val="006D5243"/>
    <w:rsid w:val="006D55F7"/>
    <w:rsid w:val="006D56B3"/>
    <w:rsid w:val="006D5743"/>
    <w:rsid w:val="006D5747"/>
    <w:rsid w:val="006D5B63"/>
    <w:rsid w:val="006D5D48"/>
    <w:rsid w:val="006D5E84"/>
    <w:rsid w:val="006D5EBE"/>
    <w:rsid w:val="006D6117"/>
    <w:rsid w:val="006D6193"/>
    <w:rsid w:val="006D6264"/>
    <w:rsid w:val="006D66C4"/>
    <w:rsid w:val="006D6AE8"/>
    <w:rsid w:val="006D7127"/>
    <w:rsid w:val="006D7E3D"/>
    <w:rsid w:val="006E0124"/>
    <w:rsid w:val="006E02A4"/>
    <w:rsid w:val="006E0396"/>
    <w:rsid w:val="006E063D"/>
    <w:rsid w:val="006E069D"/>
    <w:rsid w:val="006E11F1"/>
    <w:rsid w:val="006E1236"/>
    <w:rsid w:val="006E1242"/>
    <w:rsid w:val="006E130C"/>
    <w:rsid w:val="006E141F"/>
    <w:rsid w:val="006E14D4"/>
    <w:rsid w:val="006E1572"/>
    <w:rsid w:val="006E1756"/>
    <w:rsid w:val="006E1BB2"/>
    <w:rsid w:val="006E1C2D"/>
    <w:rsid w:val="006E1D1F"/>
    <w:rsid w:val="006E216A"/>
    <w:rsid w:val="006E2424"/>
    <w:rsid w:val="006E2A17"/>
    <w:rsid w:val="006E2CCC"/>
    <w:rsid w:val="006E3A74"/>
    <w:rsid w:val="006E3E3E"/>
    <w:rsid w:val="006E3E4B"/>
    <w:rsid w:val="006E3EEC"/>
    <w:rsid w:val="006E48E9"/>
    <w:rsid w:val="006E5696"/>
    <w:rsid w:val="006E61FB"/>
    <w:rsid w:val="006E63B9"/>
    <w:rsid w:val="006E68F8"/>
    <w:rsid w:val="006E6A2C"/>
    <w:rsid w:val="006E6EB2"/>
    <w:rsid w:val="006E7B78"/>
    <w:rsid w:val="006F00BB"/>
    <w:rsid w:val="006F0343"/>
    <w:rsid w:val="006F0544"/>
    <w:rsid w:val="006F07DF"/>
    <w:rsid w:val="006F09BD"/>
    <w:rsid w:val="006F10A9"/>
    <w:rsid w:val="006F1121"/>
    <w:rsid w:val="006F2820"/>
    <w:rsid w:val="006F29A1"/>
    <w:rsid w:val="006F3153"/>
    <w:rsid w:val="006F3CBA"/>
    <w:rsid w:val="006F4051"/>
    <w:rsid w:val="006F4179"/>
    <w:rsid w:val="006F485E"/>
    <w:rsid w:val="006F4E43"/>
    <w:rsid w:val="006F4F0D"/>
    <w:rsid w:val="006F50C1"/>
    <w:rsid w:val="006F51B9"/>
    <w:rsid w:val="006F51CA"/>
    <w:rsid w:val="006F5A07"/>
    <w:rsid w:val="006F5D4C"/>
    <w:rsid w:val="006F639E"/>
    <w:rsid w:val="006F6616"/>
    <w:rsid w:val="006F6E30"/>
    <w:rsid w:val="006F749D"/>
    <w:rsid w:val="006F770B"/>
    <w:rsid w:val="006F7B60"/>
    <w:rsid w:val="006F7C7E"/>
    <w:rsid w:val="00700095"/>
    <w:rsid w:val="0070058D"/>
    <w:rsid w:val="00700908"/>
    <w:rsid w:val="00700DE3"/>
    <w:rsid w:val="007017B1"/>
    <w:rsid w:val="00701BCB"/>
    <w:rsid w:val="0070219D"/>
    <w:rsid w:val="00702735"/>
    <w:rsid w:val="00702A9F"/>
    <w:rsid w:val="00702AC3"/>
    <w:rsid w:val="00702BCB"/>
    <w:rsid w:val="00702BFE"/>
    <w:rsid w:val="00702E32"/>
    <w:rsid w:val="0070363B"/>
    <w:rsid w:val="007036A3"/>
    <w:rsid w:val="00703969"/>
    <w:rsid w:val="0070400A"/>
    <w:rsid w:val="0070408E"/>
    <w:rsid w:val="0070413F"/>
    <w:rsid w:val="007046CC"/>
    <w:rsid w:val="00704D06"/>
    <w:rsid w:val="00704D73"/>
    <w:rsid w:val="00704E35"/>
    <w:rsid w:val="00705013"/>
    <w:rsid w:val="00705498"/>
    <w:rsid w:val="00705CBE"/>
    <w:rsid w:val="007065AE"/>
    <w:rsid w:val="0070686B"/>
    <w:rsid w:val="00707303"/>
    <w:rsid w:val="007075FD"/>
    <w:rsid w:val="00707AE8"/>
    <w:rsid w:val="00707B1A"/>
    <w:rsid w:val="00707D7E"/>
    <w:rsid w:val="007107D5"/>
    <w:rsid w:val="00710951"/>
    <w:rsid w:val="00710CAA"/>
    <w:rsid w:val="00711389"/>
    <w:rsid w:val="0071142B"/>
    <w:rsid w:val="00711C19"/>
    <w:rsid w:val="00711C76"/>
    <w:rsid w:val="007125B1"/>
    <w:rsid w:val="00712653"/>
    <w:rsid w:val="0071288A"/>
    <w:rsid w:val="007128CA"/>
    <w:rsid w:val="00712C3E"/>
    <w:rsid w:val="00713469"/>
    <w:rsid w:val="007140BF"/>
    <w:rsid w:val="00714B64"/>
    <w:rsid w:val="00714C07"/>
    <w:rsid w:val="00715029"/>
    <w:rsid w:val="00715441"/>
    <w:rsid w:val="00715A54"/>
    <w:rsid w:val="00715BFB"/>
    <w:rsid w:val="00716069"/>
    <w:rsid w:val="00716D83"/>
    <w:rsid w:val="00717062"/>
    <w:rsid w:val="007171A1"/>
    <w:rsid w:val="007177A8"/>
    <w:rsid w:val="00717B61"/>
    <w:rsid w:val="00717DE4"/>
    <w:rsid w:val="00717FEA"/>
    <w:rsid w:val="0072001D"/>
    <w:rsid w:val="00720332"/>
    <w:rsid w:val="00720A77"/>
    <w:rsid w:val="00720FC2"/>
    <w:rsid w:val="0072117B"/>
    <w:rsid w:val="007218E4"/>
    <w:rsid w:val="00721AED"/>
    <w:rsid w:val="00721B8E"/>
    <w:rsid w:val="00721CD8"/>
    <w:rsid w:val="0072209D"/>
    <w:rsid w:val="007220A1"/>
    <w:rsid w:val="007228E7"/>
    <w:rsid w:val="00722C58"/>
    <w:rsid w:val="00723057"/>
    <w:rsid w:val="00723061"/>
    <w:rsid w:val="007231B1"/>
    <w:rsid w:val="0072350F"/>
    <w:rsid w:val="00723A63"/>
    <w:rsid w:val="007244A6"/>
    <w:rsid w:val="0072465B"/>
    <w:rsid w:val="00724877"/>
    <w:rsid w:val="007249E2"/>
    <w:rsid w:val="00724E24"/>
    <w:rsid w:val="00724EFE"/>
    <w:rsid w:val="007254A5"/>
    <w:rsid w:val="00725B0C"/>
    <w:rsid w:val="00725B7E"/>
    <w:rsid w:val="00725E10"/>
    <w:rsid w:val="0072600A"/>
    <w:rsid w:val="007264A1"/>
    <w:rsid w:val="00726625"/>
    <w:rsid w:val="00726856"/>
    <w:rsid w:val="00726AB9"/>
    <w:rsid w:val="00726AF1"/>
    <w:rsid w:val="00726B81"/>
    <w:rsid w:val="00727433"/>
    <w:rsid w:val="0073006E"/>
    <w:rsid w:val="007305D4"/>
    <w:rsid w:val="0073077D"/>
    <w:rsid w:val="00731267"/>
    <w:rsid w:val="007314F5"/>
    <w:rsid w:val="0073180D"/>
    <w:rsid w:val="00731887"/>
    <w:rsid w:val="00731B6B"/>
    <w:rsid w:val="00731CEE"/>
    <w:rsid w:val="00731D22"/>
    <w:rsid w:val="007326B6"/>
    <w:rsid w:val="007327D7"/>
    <w:rsid w:val="0073282B"/>
    <w:rsid w:val="007328C2"/>
    <w:rsid w:val="00732F4D"/>
    <w:rsid w:val="007335DE"/>
    <w:rsid w:val="00733A90"/>
    <w:rsid w:val="00733BAB"/>
    <w:rsid w:val="00734449"/>
    <w:rsid w:val="00734E7D"/>
    <w:rsid w:val="00734EA8"/>
    <w:rsid w:val="007361E7"/>
    <w:rsid w:val="007364C2"/>
    <w:rsid w:val="00736547"/>
    <w:rsid w:val="00736660"/>
    <w:rsid w:val="00736938"/>
    <w:rsid w:val="00736CE3"/>
    <w:rsid w:val="00736E76"/>
    <w:rsid w:val="0073778C"/>
    <w:rsid w:val="00737861"/>
    <w:rsid w:val="00737E2E"/>
    <w:rsid w:val="007401C6"/>
    <w:rsid w:val="0074083F"/>
    <w:rsid w:val="00740B6B"/>
    <w:rsid w:val="00740F16"/>
    <w:rsid w:val="00741448"/>
    <w:rsid w:val="00741983"/>
    <w:rsid w:val="00741EC6"/>
    <w:rsid w:val="00742096"/>
    <w:rsid w:val="00742691"/>
    <w:rsid w:val="00742946"/>
    <w:rsid w:val="00742B3E"/>
    <w:rsid w:val="007433C3"/>
    <w:rsid w:val="00743498"/>
    <w:rsid w:val="0074398B"/>
    <w:rsid w:val="007439E8"/>
    <w:rsid w:val="00743B28"/>
    <w:rsid w:val="00743BF1"/>
    <w:rsid w:val="00744449"/>
    <w:rsid w:val="00744465"/>
    <w:rsid w:val="00744830"/>
    <w:rsid w:val="007453D9"/>
    <w:rsid w:val="00745727"/>
    <w:rsid w:val="007458B4"/>
    <w:rsid w:val="00745A79"/>
    <w:rsid w:val="00745E27"/>
    <w:rsid w:val="00745F33"/>
    <w:rsid w:val="00746468"/>
    <w:rsid w:val="007465B3"/>
    <w:rsid w:val="007466D9"/>
    <w:rsid w:val="00746A79"/>
    <w:rsid w:val="00746D47"/>
    <w:rsid w:val="00746D6A"/>
    <w:rsid w:val="00746EE6"/>
    <w:rsid w:val="007470E2"/>
    <w:rsid w:val="0074726D"/>
    <w:rsid w:val="00747A8F"/>
    <w:rsid w:val="00747B5F"/>
    <w:rsid w:val="0075048C"/>
    <w:rsid w:val="00750709"/>
    <w:rsid w:val="007515D5"/>
    <w:rsid w:val="00751AB0"/>
    <w:rsid w:val="00752330"/>
    <w:rsid w:val="00752371"/>
    <w:rsid w:val="0075276F"/>
    <w:rsid w:val="00752B9E"/>
    <w:rsid w:val="00752C31"/>
    <w:rsid w:val="00752C75"/>
    <w:rsid w:val="00752EEB"/>
    <w:rsid w:val="0075325D"/>
    <w:rsid w:val="00753A83"/>
    <w:rsid w:val="00754429"/>
    <w:rsid w:val="00754B01"/>
    <w:rsid w:val="00754E97"/>
    <w:rsid w:val="00755312"/>
    <w:rsid w:val="0075560A"/>
    <w:rsid w:val="00755F7E"/>
    <w:rsid w:val="0075637F"/>
    <w:rsid w:val="007565A0"/>
    <w:rsid w:val="007566C9"/>
    <w:rsid w:val="00757753"/>
    <w:rsid w:val="0076047C"/>
    <w:rsid w:val="00760FFE"/>
    <w:rsid w:val="007613BE"/>
    <w:rsid w:val="00761929"/>
    <w:rsid w:val="00761CEB"/>
    <w:rsid w:val="00761D41"/>
    <w:rsid w:val="00761E5A"/>
    <w:rsid w:val="00762027"/>
    <w:rsid w:val="007622CB"/>
    <w:rsid w:val="00762754"/>
    <w:rsid w:val="0076295E"/>
    <w:rsid w:val="007636EB"/>
    <w:rsid w:val="00763ABD"/>
    <w:rsid w:val="00764298"/>
    <w:rsid w:val="00764548"/>
    <w:rsid w:val="0076458C"/>
    <w:rsid w:val="007650B7"/>
    <w:rsid w:val="007652BA"/>
    <w:rsid w:val="0076567F"/>
    <w:rsid w:val="00765A33"/>
    <w:rsid w:val="0076600E"/>
    <w:rsid w:val="00766138"/>
    <w:rsid w:val="007663C8"/>
    <w:rsid w:val="007668F1"/>
    <w:rsid w:val="00766A05"/>
    <w:rsid w:val="00766BD3"/>
    <w:rsid w:val="00767936"/>
    <w:rsid w:val="00767F83"/>
    <w:rsid w:val="00770743"/>
    <w:rsid w:val="007707A7"/>
    <w:rsid w:val="007708E3"/>
    <w:rsid w:val="00770CBA"/>
    <w:rsid w:val="00770F75"/>
    <w:rsid w:val="00771002"/>
    <w:rsid w:val="00771157"/>
    <w:rsid w:val="00771299"/>
    <w:rsid w:val="00771476"/>
    <w:rsid w:val="00771926"/>
    <w:rsid w:val="007726B3"/>
    <w:rsid w:val="007729DF"/>
    <w:rsid w:val="007730C0"/>
    <w:rsid w:val="007730F5"/>
    <w:rsid w:val="00773676"/>
    <w:rsid w:val="00773D33"/>
    <w:rsid w:val="00773F83"/>
    <w:rsid w:val="00774470"/>
    <w:rsid w:val="00774FE4"/>
    <w:rsid w:val="0077599E"/>
    <w:rsid w:val="00775F13"/>
    <w:rsid w:val="00776694"/>
    <w:rsid w:val="00776CC9"/>
    <w:rsid w:val="00776DCD"/>
    <w:rsid w:val="00777903"/>
    <w:rsid w:val="00777BAF"/>
    <w:rsid w:val="00780113"/>
    <w:rsid w:val="00780312"/>
    <w:rsid w:val="00780B59"/>
    <w:rsid w:val="00780D6C"/>
    <w:rsid w:val="00781B69"/>
    <w:rsid w:val="00782372"/>
    <w:rsid w:val="007823A3"/>
    <w:rsid w:val="007823F4"/>
    <w:rsid w:val="0078249A"/>
    <w:rsid w:val="00782550"/>
    <w:rsid w:val="00782F2C"/>
    <w:rsid w:val="0078357B"/>
    <w:rsid w:val="00783A59"/>
    <w:rsid w:val="00783D5C"/>
    <w:rsid w:val="0078426F"/>
    <w:rsid w:val="0078477D"/>
    <w:rsid w:val="00784B6E"/>
    <w:rsid w:val="0078736F"/>
    <w:rsid w:val="007875FE"/>
    <w:rsid w:val="007877A9"/>
    <w:rsid w:val="0078780F"/>
    <w:rsid w:val="00787F9F"/>
    <w:rsid w:val="00790537"/>
    <w:rsid w:val="0079142F"/>
    <w:rsid w:val="007916EF"/>
    <w:rsid w:val="00791BAC"/>
    <w:rsid w:val="007926E9"/>
    <w:rsid w:val="007929EA"/>
    <w:rsid w:val="00792AA0"/>
    <w:rsid w:val="00793190"/>
    <w:rsid w:val="0079365F"/>
    <w:rsid w:val="00793A04"/>
    <w:rsid w:val="00793FC9"/>
    <w:rsid w:val="007940D6"/>
    <w:rsid w:val="00794741"/>
    <w:rsid w:val="007948B6"/>
    <w:rsid w:val="00794B90"/>
    <w:rsid w:val="00794DD4"/>
    <w:rsid w:val="00794FE5"/>
    <w:rsid w:val="00795007"/>
    <w:rsid w:val="0079569E"/>
    <w:rsid w:val="007958DD"/>
    <w:rsid w:val="00795919"/>
    <w:rsid w:val="00795932"/>
    <w:rsid w:val="007959CC"/>
    <w:rsid w:val="0079609D"/>
    <w:rsid w:val="007962D4"/>
    <w:rsid w:val="00796301"/>
    <w:rsid w:val="007966CC"/>
    <w:rsid w:val="00796849"/>
    <w:rsid w:val="0079690D"/>
    <w:rsid w:val="00796D40"/>
    <w:rsid w:val="00796DA6"/>
    <w:rsid w:val="0079705B"/>
    <w:rsid w:val="007970B7"/>
    <w:rsid w:val="007975C8"/>
    <w:rsid w:val="007976AF"/>
    <w:rsid w:val="00797866"/>
    <w:rsid w:val="007A059A"/>
    <w:rsid w:val="007A0BD4"/>
    <w:rsid w:val="007A0D3D"/>
    <w:rsid w:val="007A0F91"/>
    <w:rsid w:val="007A1114"/>
    <w:rsid w:val="007A1531"/>
    <w:rsid w:val="007A165B"/>
    <w:rsid w:val="007A175A"/>
    <w:rsid w:val="007A1F43"/>
    <w:rsid w:val="007A245E"/>
    <w:rsid w:val="007A24C9"/>
    <w:rsid w:val="007A2B12"/>
    <w:rsid w:val="007A3119"/>
    <w:rsid w:val="007A35EF"/>
    <w:rsid w:val="007A37AD"/>
    <w:rsid w:val="007A3940"/>
    <w:rsid w:val="007A3A41"/>
    <w:rsid w:val="007A4B76"/>
    <w:rsid w:val="007A4E07"/>
    <w:rsid w:val="007A5258"/>
    <w:rsid w:val="007A54BB"/>
    <w:rsid w:val="007A59B9"/>
    <w:rsid w:val="007A60CE"/>
    <w:rsid w:val="007A655C"/>
    <w:rsid w:val="007A6797"/>
    <w:rsid w:val="007A6F56"/>
    <w:rsid w:val="007A6FA7"/>
    <w:rsid w:val="007A70AB"/>
    <w:rsid w:val="007A7DA9"/>
    <w:rsid w:val="007B02C6"/>
    <w:rsid w:val="007B045E"/>
    <w:rsid w:val="007B0802"/>
    <w:rsid w:val="007B14FC"/>
    <w:rsid w:val="007B1775"/>
    <w:rsid w:val="007B1AF7"/>
    <w:rsid w:val="007B22C2"/>
    <w:rsid w:val="007B241D"/>
    <w:rsid w:val="007B25DE"/>
    <w:rsid w:val="007B2768"/>
    <w:rsid w:val="007B2AB1"/>
    <w:rsid w:val="007B2DA6"/>
    <w:rsid w:val="007B2DD2"/>
    <w:rsid w:val="007B3366"/>
    <w:rsid w:val="007B3632"/>
    <w:rsid w:val="007B4124"/>
    <w:rsid w:val="007B4950"/>
    <w:rsid w:val="007B541D"/>
    <w:rsid w:val="007B569E"/>
    <w:rsid w:val="007B5872"/>
    <w:rsid w:val="007B5C55"/>
    <w:rsid w:val="007B5CB5"/>
    <w:rsid w:val="007B5EDB"/>
    <w:rsid w:val="007B5FC1"/>
    <w:rsid w:val="007B61B3"/>
    <w:rsid w:val="007B6C39"/>
    <w:rsid w:val="007B71BE"/>
    <w:rsid w:val="007B7645"/>
    <w:rsid w:val="007B7765"/>
    <w:rsid w:val="007B7A9D"/>
    <w:rsid w:val="007B7EDD"/>
    <w:rsid w:val="007B7F62"/>
    <w:rsid w:val="007C00FF"/>
    <w:rsid w:val="007C0212"/>
    <w:rsid w:val="007C0215"/>
    <w:rsid w:val="007C0D41"/>
    <w:rsid w:val="007C0E26"/>
    <w:rsid w:val="007C1888"/>
    <w:rsid w:val="007C1F6B"/>
    <w:rsid w:val="007C25E4"/>
    <w:rsid w:val="007C2846"/>
    <w:rsid w:val="007C28A5"/>
    <w:rsid w:val="007C2C99"/>
    <w:rsid w:val="007C2C9A"/>
    <w:rsid w:val="007C2D19"/>
    <w:rsid w:val="007C31CC"/>
    <w:rsid w:val="007C336F"/>
    <w:rsid w:val="007C3A75"/>
    <w:rsid w:val="007C3CD7"/>
    <w:rsid w:val="007C3CEF"/>
    <w:rsid w:val="007C4A67"/>
    <w:rsid w:val="007C4C52"/>
    <w:rsid w:val="007C4D3B"/>
    <w:rsid w:val="007C4EF6"/>
    <w:rsid w:val="007C517B"/>
    <w:rsid w:val="007C51BB"/>
    <w:rsid w:val="007C5AF7"/>
    <w:rsid w:val="007C63DB"/>
    <w:rsid w:val="007C739F"/>
    <w:rsid w:val="007C77B7"/>
    <w:rsid w:val="007C7EDF"/>
    <w:rsid w:val="007C7FCC"/>
    <w:rsid w:val="007D02FB"/>
    <w:rsid w:val="007D07C5"/>
    <w:rsid w:val="007D09BD"/>
    <w:rsid w:val="007D09C1"/>
    <w:rsid w:val="007D108D"/>
    <w:rsid w:val="007D128D"/>
    <w:rsid w:val="007D1641"/>
    <w:rsid w:val="007D2072"/>
    <w:rsid w:val="007D244A"/>
    <w:rsid w:val="007D2544"/>
    <w:rsid w:val="007D3291"/>
    <w:rsid w:val="007D3531"/>
    <w:rsid w:val="007D3BE6"/>
    <w:rsid w:val="007D4003"/>
    <w:rsid w:val="007D4593"/>
    <w:rsid w:val="007D4BD8"/>
    <w:rsid w:val="007D4DC8"/>
    <w:rsid w:val="007D5219"/>
    <w:rsid w:val="007D5384"/>
    <w:rsid w:val="007D56D9"/>
    <w:rsid w:val="007D5E0D"/>
    <w:rsid w:val="007D64E2"/>
    <w:rsid w:val="007D6937"/>
    <w:rsid w:val="007D6BB7"/>
    <w:rsid w:val="007D715D"/>
    <w:rsid w:val="007D7D26"/>
    <w:rsid w:val="007E087F"/>
    <w:rsid w:val="007E0A6E"/>
    <w:rsid w:val="007E0AE4"/>
    <w:rsid w:val="007E0E6E"/>
    <w:rsid w:val="007E16B3"/>
    <w:rsid w:val="007E1795"/>
    <w:rsid w:val="007E192F"/>
    <w:rsid w:val="007E22FF"/>
    <w:rsid w:val="007E2309"/>
    <w:rsid w:val="007E233B"/>
    <w:rsid w:val="007E23DE"/>
    <w:rsid w:val="007E2CBD"/>
    <w:rsid w:val="007E2E8A"/>
    <w:rsid w:val="007E2F52"/>
    <w:rsid w:val="007E2FEA"/>
    <w:rsid w:val="007E31AC"/>
    <w:rsid w:val="007E39D4"/>
    <w:rsid w:val="007E414C"/>
    <w:rsid w:val="007E416C"/>
    <w:rsid w:val="007E43B2"/>
    <w:rsid w:val="007E44A7"/>
    <w:rsid w:val="007E471D"/>
    <w:rsid w:val="007E4BD1"/>
    <w:rsid w:val="007E5541"/>
    <w:rsid w:val="007E5767"/>
    <w:rsid w:val="007E5772"/>
    <w:rsid w:val="007E580D"/>
    <w:rsid w:val="007E6323"/>
    <w:rsid w:val="007E64E2"/>
    <w:rsid w:val="007E6786"/>
    <w:rsid w:val="007E67BA"/>
    <w:rsid w:val="007E6F4E"/>
    <w:rsid w:val="007E7529"/>
    <w:rsid w:val="007E7601"/>
    <w:rsid w:val="007E79CC"/>
    <w:rsid w:val="007E7CC9"/>
    <w:rsid w:val="007F02E8"/>
    <w:rsid w:val="007F08B8"/>
    <w:rsid w:val="007F0CBB"/>
    <w:rsid w:val="007F0CF8"/>
    <w:rsid w:val="007F1269"/>
    <w:rsid w:val="007F1A8D"/>
    <w:rsid w:val="007F1BC7"/>
    <w:rsid w:val="007F1D79"/>
    <w:rsid w:val="007F1E9B"/>
    <w:rsid w:val="007F1EF4"/>
    <w:rsid w:val="007F2640"/>
    <w:rsid w:val="007F26AF"/>
    <w:rsid w:val="007F2B27"/>
    <w:rsid w:val="007F2D70"/>
    <w:rsid w:val="007F3373"/>
    <w:rsid w:val="007F34E1"/>
    <w:rsid w:val="007F3680"/>
    <w:rsid w:val="007F3843"/>
    <w:rsid w:val="007F3A04"/>
    <w:rsid w:val="007F3C77"/>
    <w:rsid w:val="007F4416"/>
    <w:rsid w:val="007F44B3"/>
    <w:rsid w:val="007F4721"/>
    <w:rsid w:val="007F4FB6"/>
    <w:rsid w:val="007F5184"/>
    <w:rsid w:val="007F56D9"/>
    <w:rsid w:val="007F56E4"/>
    <w:rsid w:val="007F614A"/>
    <w:rsid w:val="007F61ED"/>
    <w:rsid w:val="007F64B0"/>
    <w:rsid w:val="007F69AE"/>
    <w:rsid w:val="007F6EA3"/>
    <w:rsid w:val="007F7DBE"/>
    <w:rsid w:val="0080007D"/>
    <w:rsid w:val="008001DA"/>
    <w:rsid w:val="008008A3"/>
    <w:rsid w:val="00800C48"/>
    <w:rsid w:val="00801208"/>
    <w:rsid w:val="00801852"/>
    <w:rsid w:val="00801DB5"/>
    <w:rsid w:val="00802256"/>
    <w:rsid w:val="0080250A"/>
    <w:rsid w:val="008026CD"/>
    <w:rsid w:val="0080286C"/>
    <w:rsid w:val="00802ED6"/>
    <w:rsid w:val="00803200"/>
    <w:rsid w:val="008033F0"/>
    <w:rsid w:val="0080358C"/>
    <w:rsid w:val="00803C1F"/>
    <w:rsid w:val="00803E9B"/>
    <w:rsid w:val="0080465B"/>
    <w:rsid w:val="00804CDF"/>
    <w:rsid w:val="00805320"/>
    <w:rsid w:val="00806125"/>
    <w:rsid w:val="008064EC"/>
    <w:rsid w:val="00806E61"/>
    <w:rsid w:val="00806FA1"/>
    <w:rsid w:val="00807325"/>
    <w:rsid w:val="0080744F"/>
    <w:rsid w:val="00807457"/>
    <w:rsid w:val="008076EF"/>
    <w:rsid w:val="008101F3"/>
    <w:rsid w:val="008103CB"/>
    <w:rsid w:val="008109DC"/>
    <w:rsid w:val="00810F7F"/>
    <w:rsid w:val="00811A7C"/>
    <w:rsid w:val="00811D48"/>
    <w:rsid w:val="008120E2"/>
    <w:rsid w:val="00812421"/>
    <w:rsid w:val="00812C60"/>
    <w:rsid w:val="008135DC"/>
    <w:rsid w:val="00813726"/>
    <w:rsid w:val="00813D2C"/>
    <w:rsid w:val="00813F37"/>
    <w:rsid w:val="00814811"/>
    <w:rsid w:val="008156C9"/>
    <w:rsid w:val="0081587D"/>
    <w:rsid w:val="00815906"/>
    <w:rsid w:val="008159F8"/>
    <w:rsid w:val="008161E4"/>
    <w:rsid w:val="00816779"/>
    <w:rsid w:val="00816823"/>
    <w:rsid w:val="0081682F"/>
    <w:rsid w:val="00817296"/>
    <w:rsid w:val="008172DC"/>
    <w:rsid w:val="00817638"/>
    <w:rsid w:val="00817918"/>
    <w:rsid w:val="008179BC"/>
    <w:rsid w:val="00817A67"/>
    <w:rsid w:val="00817A96"/>
    <w:rsid w:val="00820091"/>
    <w:rsid w:val="00820C4F"/>
    <w:rsid w:val="008217B0"/>
    <w:rsid w:val="00821A50"/>
    <w:rsid w:val="0082203F"/>
    <w:rsid w:val="0082261E"/>
    <w:rsid w:val="00822911"/>
    <w:rsid w:val="00822A59"/>
    <w:rsid w:val="00822A95"/>
    <w:rsid w:val="00823174"/>
    <w:rsid w:val="00823219"/>
    <w:rsid w:val="00823433"/>
    <w:rsid w:val="008236FA"/>
    <w:rsid w:val="0082390E"/>
    <w:rsid w:val="00823CE9"/>
    <w:rsid w:val="00823FA7"/>
    <w:rsid w:val="00824227"/>
    <w:rsid w:val="008242C5"/>
    <w:rsid w:val="00824690"/>
    <w:rsid w:val="0082595D"/>
    <w:rsid w:val="00825FF2"/>
    <w:rsid w:val="008262AD"/>
    <w:rsid w:val="00826930"/>
    <w:rsid w:val="00826BA1"/>
    <w:rsid w:val="00827375"/>
    <w:rsid w:val="00827789"/>
    <w:rsid w:val="008278BB"/>
    <w:rsid w:val="00827B2C"/>
    <w:rsid w:val="0083058D"/>
    <w:rsid w:val="00830B7E"/>
    <w:rsid w:val="00831006"/>
    <w:rsid w:val="008312CF"/>
    <w:rsid w:val="008319EA"/>
    <w:rsid w:val="00831A4B"/>
    <w:rsid w:val="00831B36"/>
    <w:rsid w:val="00831BD4"/>
    <w:rsid w:val="00831FE2"/>
    <w:rsid w:val="008322E0"/>
    <w:rsid w:val="008324D1"/>
    <w:rsid w:val="00832941"/>
    <w:rsid w:val="00832C6C"/>
    <w:rsid w:val="008334CD"/>
    <w:rsid w:val="00833662"/>
    <w:rsid w:val="00833C60"/>
    <w:rsid w:val="008342BD"/>
    <w:rsid w:val="00834E33"/>
    <w:rsid w:val="00834FC5"/>
    <w:rsid w:val="0083538B"/>
    <w:rsid w:val="008353D4"/>
    <w:rsid w:val="008354FB"/>
    <w:rsid w:val="00835599"/>
    <w:rsid w:val="00836069"/>
    <w:rsid w:val="00836383"/>
    <w:rsid w:val="008368CB"/>
    <w:rsid w:val="008369C7"/>
    <w:rsid w:val="00836EFD"/>
    <w:rsid w:val="008373FB"/>
    <w:rsid w:val="008374CA"/>
    <w:rsid w:val="008379BE"/>
    <w:rsid w:val="00837A16"/>
    <w:rsid w:val="008401E6"/>
    <w:rsid w:val="0084034B"/>
    <w:rsid w:val="008403D4"/>
    <w:rsid w:val="00840523"/>
    <w:rsid w:val="00840524"/>
    <w:rsid w:val="00840ABF"/>
    <w:rsid w:val="00841D68"/>
    <w:rsid w:val="008427EA"/>
    <w:rsid w:val="00842C59"/>
    <w:rsid w:val="00842CFE"/>
    <w:rsid w:val="00842D03"/>
    <w:rsid w:val="0084343A"/>
    <w:rsid w:val="00843978"/>
    <w:rsid w:val="00843E10"/>
    <w:rsid w:val="008440AB"/>
    <w:rsid w:val="0084555A"/>
    <w:rsid w:val="00845A69"/>
    <w:rsid w:val="008464D0"/>
    <w:rsid w:val="0084683C"/>
    <w:rsid w:val="0084694B"/>
    <w:rsid w:val="0084698A"/>
    <w:rsid w:val="00846B43"/>
    <w:rsid w:val="008474F8"/>
    <w:rsid w:val="0084754E"/>
    <w:rsid w:val="0084792B"/>
    <w:rsid w:val="00847978"/>
    <w:rsid w:val="00847B72"/>
    <w:rsid w:val="00847B9F"/>
    <w:rsid w:val="00847EA0"/>
    <w:rsid w:val="00850187"/>
    <w:rsid w:val="00850F36"/>
    <w:rsid w:val="008512F7"/>
    <w:rsid w:val="00852049"/>
    <w:rsid w:val="008520B7"/>
    <w:rsid w:val="008523DE"/>
    <w:rsid w:val="00852792"/>
    <w:rsid w:val="00853340"/>
    <w:rsid w:val="008533F7"/>
    <w:rsid w:val="0085363C"/>
    <w:rsid w:val="00853AED"/>
    <w:rsid w:val="008548B1"/>
    <w:rsid w:val="008548BE"/>
    <w:rsid w:val="00855427"/>
    <w:rsid w:val="00855731"/>
    <w:rsid w:val="008560E6"/>
    <w:rsid w:val="00856ACF"/>
    <w:rsid w:val="00856D4C"/>
    <w:rsid w:val="008576DE"/>
    <w:rsid w:val="00857A43"/>
    <w:rsid w:val="00857E4F"/>
    <w:rsid w:val="00860085"/>
    <w:rsid w:val="008600A6"/>
    <w:rsid w:val="008601E4"/>
    <w:rsid w:val="008602F5"/>
    <w:rsid w:val="00860AD2"/>
    <w:rsid w:val="00861671"/>
    <w:rsid w:val="00861E0B"/>
    <w:rsid w:val="00861F95"/>
    <w:rsid w:val="00862326"/>
    <w:rsid w:val="00862B31"/>
    <w:rsid w:val="00862B8A"/>
    <w:rsid w:val="00862F8F"/>
    <w:rsid w:val="00863200"/>
    <w:rsid w:val="0086343E"/>
    <w:rsid w:val="008636F6"/>
    <w:rsid w:val="00863730"/>
    <w:rsid w:val="00863826"/>
    <w:rsid w:val="008641FF"/>
    <w:rsid w:val="00864E00"/>
    <w:rsid w:val="00864FF5"/>
    <w:rsid w:val="008652CE"/>
    <w:rsid w:val="008655D0"/>
    <w:rsid w:val="00865942"/>
    <w:rsid w:val="00865A64"/>
    <w:rsid w:val="00865C50"/>
    <w:rsid w:val="0086601A"/>
    <w:rsid w:val="0086675F"/>
    <w:rsid w:val="00866DEC"/>
    <w:rsid w:val="00866EB5"/>
    <w:rsid w:val="008670C6"/>
    <w:rsid w:val="008676FE"/>
    <w:rsid w:val="00867870"/>
    <w:rsid w:val="00867C20"/>
    <w:rsid w:val="008702B4"/>
    <w:rsid w:val="008703BE"/>
    <w:rsid w:val="0087075B"/>
    <w:rsid w:val="0087077C"/>
    <w:rsid w:val="00870DEF"/>
    <w:rsid w:val="00871009"/>
    <w:rsid w:val="00871068"/>
    <w:rsid w:val="00871520"/>
    <w:rsid w:val="00871ADF"/>
    <w:rsid w:val="00871F76"/>
    <w:rsid w:val="00872566"/>
    <w:rsid w:val="00872B14"/>
    <w:rsid w:val="00872D34"/>
    <w:rsid w:val="0087339E"/>
    <w:rsid w:val="00873C33"/>
    <w:rsid w:val="00873F30"/>
    <w:rsid w:val="00874AD9"/>
    <w:rsid w:val="00874BB7"/>
    <w:rsid w:val="00874CEE"/>
    <w:rsid w:val="008753DD"/>
    <w:rsid w:val="008755B2"/>
    <w:rsid w:val="008757EC"/>
    <w:rsid w:val="00875DD4"/>
    <w:rsid w:val="0087613C"/>
    <w:rsid w:val="0087633C"/>
    <w:rsid w:val="00876537"/>
    <w:rsid w:val="00877187"/>
    <w:rsid w:val="008775A3"/>
    <w:rsid w:val="008776C5"/>
    <w:rsid w:val="0088044C"/>
    <w:rsid w:val="00880E7F"/>
    <w:rsid w:val="00880ED4"/>
    <w:rsid w:val="008814B5"/>
    <w:rsid w:val="00881821"/>
    <w:rsid w:val="00881CEF"/>
    <w:rsid w:val="00881D67"/>
    <w:rsid w:val="00882029"/>
    <w:rsid w:val="0088265D"/>
    <w:rsid w:val="008826D0"/>
    <w:rsid w:val="008826D8"/>
    <w:rsid w:val="0088271F"/>
    <w:rsid w:val="00882ABC"/>
    <w:rsid w:val="008830CB"/>
    <w:rsid w:val="00883126"/>
    <w:rsid w:val="00883345"/>
    <w:rsid w:val="0088374F"/>
    <w:rsid w:val="008841DA"/>
    <w:rsid w:val="008841E3"/>
    <w:rsid w:val="00884779"/>
    <w:rsid w:val="00884B68"/>
    <w:rsid w:val="00884F61"/>
    <w:rsid w:val="008855E0"/>
    <w:rsid w:val="00885BE7"/>
    <w:rsid w:val="0088648C"/>
    <w:rsid w:val="00886543"/>
    <w:rsid w:val="00886868"/>
    <w:rsid w:val="00886AE2"/>
    <w:rsid w:val="00886BF7"/>
    <w:rsid w:val="00886C42"/>
    <w:rsid w:val="00886FD2"/>
    <w:rsid w:val="0088711B"/>
    <w:rsid w:val="0088716F"/>
    <w:rsid w:val="0088725F"/>
    <w:rsid w:val="008872D0"/>
    <w:rsid w:val="0088734F"/>
    <w:rsid w:val="00887587"/>
    <w:rsid w:val="008875E7"/>
    <w:rsid w:val="008878EC"/>
    <w:rsid w:val="00890398"/>
    <w:rsid w:val="008904C8"/>
    <w:rsid w:val="008909E7"/>
    <w:rsid w:val="00890B92"/>
    <w:rsid w:val="00890FD0"/>
    <w:rsid w:val="008910F8"/>
    <w:rsid w:val="0089132E"/>
    <w:rsid w:val="008916FD"/>
    <w:rsid w:val="00891F5A"/>
    <w:rsid w:val="008923C6"/>
    <w:rsid w:val="008931A5"/>
    <w:rsid w:val="008936F6"/>
    <w:rsid w:val="008938F0"/>
    <w:rsid w:val="00893A30"/>
    <w:rsid w:val="00893B7F"/>
    <w:rsid w:val="00893CBA"/>
    <w:rsid w:val="0089406C"/>
    <w:rsid w:val="00894A95"/>
    <w:rsid w:val="0089520B"/>
    <w:rsid w:val="0089588A"/>
    <w:rsid w:val="00895BC2"/>
    <w:rsid w:val="00895D92"/>
    <w:rsid w:val="008961BE"/>
    <w:rsid w:val="0089656C"/>
    <w:rsid w:val="00896941"/>
    <w:rsid w:val="00896C78"/>
    <w:rsid w:val="00897A79"/>
    <w:rsid w:val="00897B05"/>
    <w:rsid w:val="00897C36"/>
    <w:rsid w:val="00897ED9"/>
    <w:rsid w:val="008A1031"/>
    <w:rsid w:val="008A165F"/>
    <w:rsid w:val="008A1677"/>
    <w:rsid w:val="008A1993"/>
    <w:rsid w:val="008A1D0D"/>
    <w:rsid w:val="008A2057"/>
    <w:rsid w:val="008A239F"/>
    <w:rsid w:val="008A241D"/>
    <w:rsid w:val="008A26B8"/>
    <w:rsid w:val="008A28AD"/>
    <w:rsid w:val="008A3772"/>
    <w:rsid w:val="008A3A89"/>
    <w:rsid w:val="008A3FC9"/>
    <w:rsid w:val="008A48D9"/>
    <w:rsid w:val="008A49C5"/>
    <w:rsid w:val="008A4DBD"/>
    <w:rsid w:val="008A53FC"/>
    <w:rsid w:val="008A5564"/>
    <w:rsid w:val="008A5D10"/>
    <w:rsid w:val="008A6267"/>
    <w:rsid w:val="008A6606"/>
    <w:rsid w:val="008A6830"/>
    <w:rsid w:val="008A6972"/>
    <w:rsid w:val="008A6AD6"/>
    <w:rsid w:val="008A6DCD"/>
    <w:rsid w:val="008A6DD4"/>
    <w:rsid w:val="008A7579"/>
    <w:rsid w:val="008A7E64"/>
    <w:rsid w:val="008A7EBF"/>
    <w:rsid w:val="008B0DAB"/>
    <w:rsid w:val="008B0F3B"/>
    <w:rsid w:val="008B10E0"/>
    <w:rsid w:val="008B12AD"/>
    <w:rsid w:val="008B159A"/>
    <w:rsid w:val="008B179C"/>
    <w:rsid w:val="008B1ED9"/>
    <w:rsid w:val="008B207E"/>
    <w:rsid w:val="008B379E"/>
    <w:rsid w:val="008B39D2"/>
    <w:rsid w:val="008B3FEC"/>
    <w:rsid w:val="008B4CC9"/>
    <w:rsid w:val="008B4ED1"/>
    <w:rsid w:val="008B5685"/>
    <w:rsid w:val="008B56F3"/>
    <w:rsid w:val="008B6414"/>
    <w:rsid w:val="008B64AE"/>
    <w:rsid w:val="008B69B1"/>
    <w:rsid w:val="008B6A26"/>
    <w:rsid w:val="008B6A56"/>
    <w:rsid w:val="008B7247"/>
    <w:rsid w:val="008B76CC"/>
    <w:rsid w:val="008B7AFC"/>
    <w:rsid w:val="008B7B07"/>
    <w:rsid w:val="008B7D4E"/>
    <w:rsid w:val="008B7F98"/>
    <w:rsid w:val="008C08C0"/>
    <w:rsid w:val="008C0995"/>
    <w:rsid w:val="008C0AC0"/>
    <w:rsid w:val="008C12A5"/>
    <w:rsid w:val="008C19B5"/>
    <w:rsid w:val="008C1F1B"/>
    <w:rsid w:val="008C1F68"/>
    <w:rsid w:val="008C3372"/>
    <w:rsid w:val="008C3A28"/>
    <w:rsid w:val="008C3ED3"/>
    <w:rsid w:val="008C4311"/>
    <w:rsid w:val="008C4BAB"/>
    <w:rsid w:val="008C5050"/>
    <w:rsid w:val="008C5197"/>
    <w:rsid w:val="008C53F2"/>
    <w:rsid w:val="008C5446"/>
    <w:rsid w:val="008C545A"/>
    <w:rsid w:val="008C5A1F"/>
    <w:rsid w:val="008C5B4E"/>
    <w:rsid w:val="008C5BBE"/>
    <w:rsid w:val="008C6220"/>
    <w:rsid w:val="008C6C3E"/>
    <w:rsid w:val="008C6E1F"/>
    <w:rsid w:val="008C72C8"/>
    <w:rsid w:val="008C7DE1"/>
    <w:rsid w:val="008C7F81"/>
    <w:rsid w:val="008D0141"/>
    <w:rsid w:val="008D0483"/>
    <w:rsid w:val="008D0540"/>
    <w:rsid w:val="008D0719"/>
    <w:rsid w:val="008D0B57"/>
    <w:rsid w:val="008D0BF2"/>
    <w:rsid w:val="008D0EE7"/>
    <w:rsid w:val="008D15D9"/>
    <w:rsid w:val="008D1997"/>
    <w:rsid w:val="008D19B9"/>
    <w:rsid w:val="008D1A67"/>
    <w:rsid w:val="008D1AE1"/>
    <w:rsid w:val="008D1C8A"/>
    <w:rsid w:val="008D1EDE"/>
    <w:rsid w:val="008D1F5F"/>
    <w:rsid w:val="008D21FB"/>
    <w:rsid w:val="008D315D"/>
    <w:rsid w:val="008D31B7"/>
    <w:rsid w:val="008D35B8"/>
    <w:rsid w:val="008D3CD6"/>
    <w:rsid w:val="008D3E4C"/>
    <w:rsid w:val="008D3F58"/>
    <w:rsid w:val="008D4301"/>
    <w:rsid w:val="008D4313"/>
    <w:rsid w:val="008D436D"/>
    <w:rsid w:val="008D4410"/>
    <w:rsid w:val="008D4892"/>
    <w:rsid w:val="008D48FA"/>
    <w:rsid w:val="008D495A"/>
    <w:rsid w:val="008D4B34"/>
    <w:rsid w:val="008D4C84"/>
    <w:rsid w:val="008D4D12"/>
    <w:rsid w:val="008D58F2"/>
    <w:rsid w:val="008D5E75"/>
    <w:rsid w:val="008D5EA5"/>
    <w:rsid w:val="008D62EB"/>
    <w:rsid w:val="008D6B91"/>
    <w:rsid w:val="008D7675"/>
    <w:rsid w:val="008D7851"/>
    <w:rsid w:val="008D7B64"/>
    <w:rsid w:val="008D7E4A"/>
    <w:rsid w:val="008E0165"/>
    <w:rsid w:val="008E0537"/>
    <w:rsid w:val="008E0591"/>
    <w:rsid w:val="008E0696"/>
    <w:rsid w:val="008E0753"/>
    <w:rsid w:val="008E0938"/>
    <w:rsid w:val="008E0BF7"/>
    <w:rsid w:val="008E0C29"/>
    <w:rsid w:val="008E0CFD"/>
    <w:rsid w:val="008E13CF"/>
    <w:rsid w:val="008E163F"/>
    <w:rsid w:val="008E1BEF"/>
    <w:rsid w:val="008E1E5C"/>
    <w:rsid w:val="008E1F11"/>
    <w:rsid w:val="008E1FB2"/>
    <w:rsid w:val="008E224B"/>
    <w:rsid w:val="008E246A"/>
    <w:rsid w:val="008E2720"/>
    <w:rsid w:val="008E28D7"/>
    <w:rsid w:val="008E2A28"/>
    <w:rsid w:val="008E2D64"/>
    <w:rsid w:val="008E3014"/>
    <w:rsid w:val="008E3631"/>
    <w:rsid w:val="008E3CD8"/>
    <w:rsid w:val="008E446D"/>
    <w:rsid w:val="008E45BA"/>
    <w:rsid w:val="008E4851"/>
    <w:rsid w:val="008E4D4E"/>
    <w:rsid w:val="008E578B"/>
    <w:rsid w:val="008E5D82"/>
    <w:rsid w:val="008E5F35"/>
    <w:rsid w:val="008E6213"/>
    <w:rsid w:val="008E636A"/>
    <w:rsid w:val="008E674A"/>
    <w:rsid w:val="008E69C8"/>
    <w:rsid w:val="008E6AB1"/>
    <w:rsid w:val="008E71C6"/>
    <w:rsid w:val="008E7370"/>
    <w:rsid w:val="008E7517"/>
    <w:rsid w:val="008E7FBE"/>
    <w:rsid w:val="008F02F2"/>
    <w:rsid w:val="008F07A1"/>
    <w:rsid w:val="008F0B4C"/>
    <w:rsid w:val="008F1804"/>
    <w:rsid w:val="008F1945"/>
    <w:rsid w:val="008F1D5B"/>
    <w:rsid w:val="008F2231"/>
    <w:rsid w:val="008F24B2"/>
    <w:rsid w:val="008F27DF"/>
    <w:rsid w:val="008F281D"/>
    <w:rsid w:val="008F3379"/>
    <w:rsid w:val="008F3A5F"/>
    <w:rsid w:val="008F453D"/>
    <w:rsid w:val="008F4A80"/>
    <w:rsid w:val="008F5090"/>
    <w:rsid w:val="008F5107"/>
    <w:rsid w:val="008F51DF"/>
    <w:rsid w:val="008F53D6"/>
    <w:rsid w:val="008F5828"/>
    <w:rsid w:val="008F62A5"/>
    <w:rsid w:val="008F62DE"/>
    <w:rsid w:val="008F64D2"/>
    <w:rsid w:val="008F656A"/>
    <w:rsid w:val="008F65B5"/>
    <w:rsid w:val="008F66B0"/>
    <w:rsid w:val="008F69C4"/>
    <w:rsid w:val="008F7A37"/>
    <w:rsid w:val="008F7A3D"/>
    <w:rsid w:val="008F7A49"/>
    <w:rsid w:val="00900052"/>
    <w:rsid w:val="009001B8"/>
    <w:rsid w:val="00900531"/>
    <w:rsid w:val="009010F3"/>
    <w:rsid w:val="009012AA"/>
    <w:rsid w:val="009013B6"/>
    <w:rsid w:val="00901730"/>
    <w:rsid w:val="00901973"/>
    <w:rsid w:val="00901C58"/>
    <w:rsid w:val="009020E8"/>
    <w:rsid w:val="00902CA5"/>
    <w:rsid w:val="0090307D"/>
    <w:rsid w:val="00903586"/>
    <w:rsid w:val="00903883"/>
    <w:rsid w:val="00903A22"/>
    <w:rsid w:val="00903AA9"/>
    <w:rsid w:val="00903E9F"/>
    <w:rsid w:val="00903EF6"/>
    <w:rsid w:val="00904030"/>
    <w:rsid w:val="0090464D"/>
    <w:rsid w:val="00905284"/>
    <w:rsid w:val="009056E5"/>
    <w:rsid w:val="009058B3"/>
    <w:rsid w:val="00905C2B"/>
    <w:rsid w:val="00905E25"/>
    <w:rsid w:val="0090602A"/>
    <w:rsid w:val="00906570"/>
    <w:rsid w:val="0090677D"/>
    <w:rsid w:val="00906993"/>
    <w:rsid w:val="00906BEE"/>
    <w:rsid w:val="0090737A"/>
    <w:rsid w:val="0090750A"/>
    <w:rsid w:val="00907733"/>
    <w:rsid w:val="00907B5A"/>
    <w:rsid w:val="00907BB2"/>
    <w:rsid w:val="00907D27"/>
    <w:rsid w:val="00907F02"/>
    <w:rsid w:val="00910878"/>
    <w:rsid w:val="00910B6C"/>
    <w:rsid w:val="00911250"/>
    <w:rsid w:val="00911318"/>
    <w:rsid w:val="0091167C"/>
    <w:rsid w:val="00911A0E"/>
    <w:rsid w:val="00911E91"/>
    <w:rsid w:val="00911ECA"/>
    <w:rsid w:val="00912E2D"/>
    <w:rsid w:val="009135AF"/>
    <w:rsid w:val="009139C5"/>
    <w:rsid w:val="00913B13"/>
    <w:rsid w:val="0091433C"/>
    <w:rsid w:val="00914E36"/>
    <w:rsid w:val="00914F57"/>
    <w:rsid w:val="00915082"/>
    <w:rsid w:val="00915216"/>
    <w:rsid w:val="00915A55"/>
    <w:rsid w:val="009160F7"/>
    <w:rsid w:val="009167FE"/>
    <w:rsid w:val="009169D2"/>
    <w:rsid w:val="0091712D"/>
    <w:rsid w:val="009173EA"/>
    <w:rsid w:val="00917543"/>
    <w:rsid w:val="00917B2F"/>
    <w:rsid w:val="009200FE"/>
    <w:rsid w:val="00920563"/>
    <w:rsid w:val="00920E52"/>
    <w:rsid w:val="009210A3"/>
    <w:rsid w:val="009211BE"/>
    <w:rsid w:val="009223FC"/>
    <w:rsid w:val="009225D3"/>
    <w:rsid w:val="009226E6"/>
    <w:rsid w:val="00922BB9"/>
    <w:rsid w:val="00922CEE"/>
    <w:rsid w:val="00923138"/>
    <w:rsid w:val="009236A5"/>
    <w:rsid w:val="00923AFE"/>
    <w:rsid w:val="0092414E"/>
    <w:rsid w:val="009248FB"/>
    <w:rsid w:val="00924B44"/>
    <w:rsid w:val="00924C38"/>
    <w:rsid w:val="009250CF"/>
    <w:rsid w:val="0092653E"/>
    <w:rsid w:val="009267C9"/>
    <w:rsid w:val="00926825"/>
    <w:rsid w:val="00926AA0"/>
    <w:rsid w:val="00926F05"/>
    <w:rsid w:val="009277E8"/>
    <w:rsid w:val="009278F3"/>
    <w:rsid w:val="009279A4"/>
    <w:rsid w:val="00927C41"/>
    <w:rsid w:val="00930021"/>
    <w:rsid w:val="00930139"/>
    <w:rsid w:val="00930192"/>
    <w:rsid w:val="00930425"/>
    <w:rsid w:val="00930D25"/>
    <w:rsid w:val="009314F6"/>
    <w:rsid w:val="00931913"/>
    <w:rsid w:val="00931B03"/>
    <w:rsid w:val="00931C25"/>
    <w:rsid w:val="009323D8"/>
    <w:rsid w:val="0093263A"/>
    <w:rsid w:val="0093278D"/>
    <w:rsid w:val="009327F8"/>
    <w:rsid w:val="00932AC3"/>
    <w:rsid w:val="00933279"/>
    <w:rsid w:val="0093338D"/>
    <w:rsid w:val="00933ACC"/>
    <w:rsid w:val="00933B07"/>
    <w:rsid w:val="00933E31"/>
    <w:rsid w:val="00933E79"/>
    <w:rsid w:val="00933F1E"/>
    <w:rsid w:val="00933FC1"/>
    <w:rsid w:val="00934077"/>
    <w:rsid w:val="00934865"/>
    <w:rsid w:val="00935187"/>
    <w:rsid w:val="00935540"/>
    <w:rsid w:val="00935601"/>
    <w:rsid w:val="00935B5B"/>
    <w:rsid w:val="00935D69"/>
    <w:rsid w:val="009360A6"/>
    <w:rsid w:val="00936BBE"/>
    <w:rsid w:val="0093772E"/>
    <w:rsid w:val="00937D34"/>
    <w:rsid w:val="00937D46"/>
    <w:rsid w:val="00940049"/>
    <w:rsid w:val="0094052E"/>
    <w:rsid w:val="009405A6"/>
    <w:rsid w:val="00940EAB"/>
    <w:rsid w:val="0094102F"/>
    <w:rsid w:val="00941999"/>
    <w:rsid w:val="00941E5B"/>
    <w:rsid w:val="009420EC"/>
    <w:rsid w:val="0094212C"/>
    <w:rsid w:val="00942599"/>
    <w:rsid w:val="009426E2"/>
    <w:rsid w:val="009427B2"/>
    <w:rsid w:val="00942F4F"/>
    <w:rsid w:val="00943147"/>
    <w:rsid w:val="0094356A"/>
    <w:rsid w:val="009436AC"/>
    <w:rsid w:val="00943CE4"/>
    <w:rsid w:val="00943D77"/>
    <w:rsid w:val="00943E0B"/>
    <w:rsid w:val="00944C62"/>
    <w:rsid w:val="00944C93"/>
    <w:rsid w:val="00944D21"/>
    <w:rsid w:val="00944D69"/>
    <w:rsid w:val="009455D1"/>
    <w:rsid w:val="00946561"/>
    <w:rsid w:val="00946E35"/>
    <w:rsid w:val="009472BD"/>
    <w:rsid w:val="00947D06"/>
    <w:rsid w:val="00947D77"/>
    <w:rsid w:val="00950146"/>
    <w:rsid w:val="0095034C"/>
    <w:rsid w:val="009503B7"/>
    <w:rsid w:val="00950E00"/>
    <w:rsid w:val="00951037"/>
    <w:rsid w:val="00951664"/>
    <w:rsid w:val="00952372"/>
    <w:rsid w:val="00953068"/>
    <w:rsid w:val="0095317C"/>
    <w:rsid w:val="0095319F"/>
    <w:rsid w:val="009536F9"/>
    <w:rsid w:val="00953E34"/>
    <w:rsid w:val="009544E9"/>
    <w:rsid w:val="009547F3"/>
    <w:rsid w:val="00954B01"/>
    <w:rsid w:val="00954B8F"/>
    <w:rsid w:val="00954D02"/>
    <w:rsid w:val="00954F42"/>
    <w:rsid w:val="0095511A"/>
    <w:rsid w:val="0095591B"/>
    <w:rsid w:val="00955B79"/>
    <w:rsid w:val="00955F22"/>
    <w:rsid w:val="00955FF2"/>
    <w:rsid w:val="00956082"/>
    <w:rsid w:val="009560E1"/>
    <w:rsid w:val="009561E2"/>
    <w:rsid w:val="0095665D"/>
    <w:rsid w:val="00956856"/>
    <w:rsid w:val="009569EB"/>
    <w:rsid w:val="00957221"/>
    <w:rsid w:val="00957572"/>
    <w:rsid w:val="00957A88"/>
    <w:rsid w:val="00957ABA"/>
    <w:rsid w:val="00957CB3"/>
    <w:rsid w:val="009600B4"/>
    <w:rsid w:val="00960475"/>
    <w:rsid w:val="00960550"/>
    <w:rsid w:val="00960A0C"/>
    <w:rsid w:val="00960A8D"/>
    <w:rsid w:val="00960BD7"/>
    <w:rsid w:val="00960F7C"/>
    <w:rsid w:val="00961035"/>
    <w:rsid w:val="0096109E"/>
    <w:rsid w:val="00961418"/>
    <w:rsid w:val="0096155D"/>
    <w:rsid w:val="00961815"/>
    <w:rsid w:val="00961BDD"/>
    <w:rsid w:val="00961F26"/>
    <w:rsid w:val="0096231F"/>
    <w:rsid w:val="0096257D"/>
    <w:rsid w:val="00962C65"/>
    <w:rsid w:val="00962CB8"/>
    <w:rsid w:val="00962ECC"/>
    <w:rsid w:val="00963308"/>
    <w:rsid w:val="00963529"/>
    <w:rsid w:val="00963D1A"/>
    <w:rsid w:val="00963D20"/>
    <w:rsid w:val="00963EBE"/>
    <w:rsid w:val="00964083"/>
    <w:rsid w:val="0096434A"/>
    <w:rsid w:val="009645CD"/>
    <w:rsid w:val="0096488D"/>
    <w:rsid w:val="009649CA"/>
    <w:rsid w:val="00964D52"/>
    <w:rsid w:val="009651B8"/>
    <w:rsid w:val="00965394"/>
    <w:rsid w:val="009655CD"/>
    <w:rsid w:val="009655E5"/>
    <w:rsid w:val="00965920"/>
    <w:rsid w:val="00965CF5"/>
    <w:rsid w:val="00965DC0"/>
    <w:rsid w:val="0096605E"/>
    <w:rsid w:val="009660A2"/>
    <w:rsid w:val="00966588"/>
    <w:rsid w:val="00966801"/>
    <w:rsid w:val="00966A4E"/>
    <w:rsid w:val="00966A6C"/>
    <w:rsid w:val="00966E9A"/>
    <w:rsid w:val="0096719C"/>
    <w:rsid w:val="009671F8"/>
    <w:rsid w:val="009672E4"/>
    <w:rsid w:val="009673D3"/>
    <w:rsid w:val="009677A1"/>
    <w:rsid w:val="00967CE3"/>
    <w:rsid w:val="009701AF"/>
    <w:rsid w:val="00970441"/>
    <w:rsid w:val="00970BA6"/>
    <w:rsid w:val="00970C60"/>
    <w:rsid w:val="009710F8"/>
    <w:rsid w:val="00971332"/>
    <w:rsid w:val="00971700"/>
    <w:rsid w:val="009717A8"/>
    <w:rsid w:val="00971A37"/>
    <w:rsid w:val="00971F13"/>
    <w:rsid w:val="00972A24"/>
    <w:rsid w:val="00972B1E"/>
    <w:rsid w:val="00972C81"/>
    <w:rsid w:val="00972EC6"/>
    <w:rsid w:val="00973045"/>
    <w:rsid w:val="00973115"/>
    <w:rsid w:val="00973439"/>
    <w:rsid w:val="009739DF"/>
    <w:rsid w:val="00973CB7"/>
    <w:rsid w:val="00974697"/>
    <w:rsid w:val="00974CB2"/>
    <w:rsid w:val="00974D0E"/>
    <w:rsid w:val="00974E0E"/>
    <w:rsid w:val="0097501D"/>
    <w:rsid w:val="00975162"/>
    <w:rsid w:val="009756B3"/>
    <w:rsid w:val="009757E5"/>
    <w:rsid w:val="009759C6"/>
    <w:rsid w:val="00975BCC"/>
    <w:rsid w:val="00975D34"/>
    <w:rsid w:val="00975EA9"/>
    <w:rsid w:val="0097607B"/>
    <w:rsid w:val="009760C0"/>
    <w:rsid w:val="00976353"/>
    <w:rsid w:val="009764DC"/>
    <w:rsid w:val="00976615"/>
    <w:rsid w:val="00976C7C"/>
    <w:rsid w:val="00976D96"/>
    <w:rsid w:val="0097763B"/>
    <w:rsid w:val="00977A27"/>
    <w:rsid w:val="00977AF1"/>
    <w:rsid w:val="00977C84"/>
    <w:rsid w:val="0098001B"/>
    <w:rsid w:val="00980579"/>
    <w:rsid w:val="0098079E"/>
    <w:rsid w:val="00980856"/>
    <w:rsid w:val="00980A3F"/>
    <w:rsid w:val="009812D8"/>
    <w:rsid w:val="00981734"/>
    <w:rsid w:val="009818D0"/>
    <w:rsid w:val="00981A8F"/>
    <w:rsid w:val="00981CFB"/>
    <w:rsid w:val="009823E1"/>
    <w:rsid w:val="00982563"/>
    <w:rsid w:val="00982A44"/>
    <w:rsid w:val="00982ABD"/>
    <w:rsid w:val="00982BDA"/>
    <w:rsid w:val="00982E60"/>
    <w:rsid w:val="00982F99"/>
    <w:rsid w:val="00983064"/>
    <w:rsid w:val="00983068"/>
    <w:rsid w:val="0098312F"/>
    <w:rsid w:val="00983715"/>
    <w:rsid w:val="0098389B"/>
    <w:rsid w:val="00983A38"/>
    <w:rsid w:val="00983C42"/>
    <w:rsid w:val="00984A5C"/>
    <w:rsid w:val="00984FBB"/>
    <w:rsid w:val="0098511E"/>
    <w:rsid w:val="00985176"/>
    <w:rsid w:val="009856E1"/>
    <w:rsid w:val="00985790"/>
    <w:rsid w:val="00986231"/>
    <w:rsid w:val="0098691D"/>
    <w:rsid w:val="00986B06"/>
    <w:rsid w:val="00987379"/>
    <w:rsid w:val="00987470"/>
    <w:rsid w:val="0098758F"/>
    <w:rsid w:val="0098773D"/>
    <w:rsid w:val="009877D7"/>
    <w:rsid w:val="00987B74"/>
    <w:rsid w:val="00987CAF"/>
    <w:rsid w:val="00987F48"/>
    <w:rsid w:val="0099002C"/>
    <w:rsid w:val="00990215"/>
    <w:rsid w:val="00990562"/>
    <w:rsid w:val="00990EBE"/>
    <w:rsid w:val="00991019"/>
    <w:rsid w:val="009910FF"/>
    <w:rsid w:val="0099133B"/>
    <w:rsid w:val="00992228"/>
    <w:rsid w:val="00992C32"/>
    <w:rsid w:val="0099311C"/>
    <w:rsid w:val="00993407"/>
    <w:rsid w:val="00993621"/>
    <w:rsid w:val="0099376C"/>
    <w:rsid w:val="00993BA6"/>
    <w:rsid w:val="00994248"/>
    <w:rsid w:val="009946D0"/>
    <w:rsid w:val="00995180"/>
    <w:rsid w:val="009953F9"/>
    <w:rsid w:val="009957BE"/>
    <w:rsid w:val="00995C3F"/>
    <w:rsid w:val="00995DED"/>
    <w:rsid w:val="00995F7D"/>
    <w:rsid w:val="009960EA"/>
    <w:rsid w:val="009961F2"/>
    <w:rsid w:val="009967DC"/>
    <w:rsid w:val="00996A94"/>
    <w:rsid w:val="00996DFD"/>
    <w:rsid w:val="00996E89"/>
    <w:rsid w:val="00996ED9"/>
    <w:rsid w:val="0099791A"/>
    <w:rsid w:val="00997C00"/>
    <w:rsid w:val="00997F66"/>
    <w:rsid w:val="009A0358"/>
    <w:rsid w:val="009A0497"/>
    <w:rsid w:val="009A08CE"/>
    <w:rsid w:val="009A0BD8"/>
    <w:rsid w:val="009A1B15"/>
    <w:rsid w:val="009A1BAF"/>
    <w:rsid w:val="009A1CFB"/>
    <w:rsid w:val="009A1F31"/>
    <w:rsid w:val="009A1F40"/>
    <w:rsid w:val="009A2070"/>
    <w:rsid w:val="009A225C"/>
    <w:rsid w:val="009A2367"/>
    <w:rsid w:val="009A2961"/>
    <w:rsid w:val="009A3E42"/>
    <w:rsid w:val="009A3FB5"/>
    <w:rsid w:val="009A4756"/>
    <w:rsid w:val="009A487A"/>
    <w:rsid w:val="009A51D8"/>
    <w:rsid w:val="009A5373"/>
    <w:rsid w:val="009A5589"/>
    <w:rsid w:val="009A5606"/>
    <w:rsid w:val="009A5D9B"/>
    <w:rsid w:val="009A6031"/>
    <w:rsid w:val="009A61A9"/>
    <w:rsid w:val="009A6417"/>
    <w:rsid w:val="009A66BE"/>
    <w:rsid w:val="009A6773"/>
    <w:rsid w:val="009A6F3A"/>
    <w:rsid w:val="009A7013"/>
    <w:rsid w:val="009A70F3"/>
    <w:rsid w:val="009A7298"/>
    <w:rsid w:val="009A7372"/>
    <w:rsid w:val="009A73F2"/>
    <w:rsid w:val="009A73F5"/>
    <w:rsid w:val="009A7ADC"/>
    <w:rsid w:val="009A7D59"/>
    <w:rsid w:val="009B002C"/>
    <w:rsid w:val="009B049D"/>
    <w:rsid w:val="009B06F7"/>
    <w:rsid w:val="009B0DE9"/>
    <w:rsid w:val="009B1882"/>
    <w:rsid w:val="009B18E1"/>
    <w:rsid w:val="009B1918"/>
    <w:rsid w:val="009B1FC1"/>
    <w:rsid w:val="009B1FDC"/>
    <w:rsid w:val="009B213E"/>
    <w:rsid w:val="009B2879"/>
    <w:rsid w:val="009B2F78"/>
    <w:rsid w:val="009B2F93"/>
    <w:rsid w:val="009B3028"/>
    <w:rsid w:val="009B3947"/>
    <w:rsid w:val="009B3E26"/>
    <w:rsid w:val="009B3ED9"/>
    <w:rsid w:val="009B41A7"/>
    <w:rsid w:val="009B4534"/>
    <w:rsid w:val="009B4AF2"/>
    <w:rsid w:val="009B4C1C"/>
    <w:rsid w:val="009B4CFB"/>
    <w:rsid w:val="009B4FD0"/>
    <w:rsid w:val="009B5131"/>
    <w:rsid w:val="009B5158"/>
    <w:rsid w:val="009B52EF"/>
    <w:rsid w:val="009B5516"/>
    <w:rsid w:val="009B56F3"/>
    <w:rsid w:val="009B5740"/>
    <w:rsid w:val="009B5749"/>
    <w:rsid w:val="009B5C75"/>
    <w:rsid w:val="009B5EC9"/>
    <w:rsid w:val="009B5F35"/>
    <w:rsid w:val="009B68AA"/>
    <w:rsid w:val="009B6B73"/>
    <w:rsid w:val="009B7001"/>
    <w:rsid w:val="009B7AA4"/>
    <w:rsid w:val="009B7AF6"/>
    <w:rsid w:val="009B7CD4"/>
    <w:rsid w:val="009B7DC9"/>
    <w:rsid w:val="009B7ECB"/>
    <w:rsid w:val="009B7EE2"/>
    <w:rsid w:val="009C0061"/>
    <w:rsid w:val="009C06F4"/>
    <w:rsid w:val="009C0A46"/>
    <w:rsid w:val="009C0C85"/>
    <w:rsid w:val="009C17CD"/>
    <w:rsid w:val="009C18F0"/>
    <w:rsid w:val="009C1BB9"/>
    <w:rsid w:val="009C1F22"/>
    <w:rsid w:val="009C2057"/>
    <w:rsid w:val="009C20A1"/>
    <w:rsid w:val="009C2128"/>
    <w:rsid w:val="009C21A7"/>
    <w:rsid w:val="009C24D3"/>
    <w:rsid w:val="009C2EFE"/>
    <w:rsid w:val="009C302C"/>
    <w:rsid w:val="009C3089"/>
    <w:rsid w:val="009C319B"/>
    <w:rsid w:val="009C3AA7"/>
    <w:rsid w:val="009C48CA"/>
    <w:rsid w:val="009C537F"/>
    <w:rsid w:val="009C5B1E"/>
    <w:rsid w:val="009C5D5A"/>
    <w:rsid w:val="009C5F7D"/>
    <w:rsid w:val="009C624B"/>
    <w:rsid w:val="009C62CC"/>
    <w:rsid w:val="009C64C1"/>
    <w:rsid w:val="009C6D6B"/>
    <w:rsid w:val="009C7087"/>
    <w:rsid w:val="009C75AB"/>
    <w:rsid w:val="009C76FD"/>
    <w:rsid w:val="009C7AC4"/>
    <w:rsid w:val="009C7B59"/>
    <w:rsid w:val="009C7CE3"/>
    <w:rsid w:val="009C7D45"/>
    <w:rsid w:val="009D0371"/>
    <w:rsid w:val="009D0A02"/>
    <w:rsid w:val="009D0A39"/>
    <w:rsid w:val="009D0BAE"/>
    <w:rsid w:val="009D0C1F"/>
    <w:rsid w:val="009D10DB"/>
    <w:rsid w:val="009D14E0"/>
    <w:rsid w:val="009D159F"/>
    <w:rsid w:val="009D1D9B"/>
    <w:rsid w:val="009D1EFE"/>
    <w:rsid w:val="009D1F48"/>
    <w:rsid w:val="009D2426"/>
    <w:rsid w:val="009D2468"/>
    <w:rsid w:val="009D2991"/>
    <w:rsid w:val="009D310D"/>
    <w:rsid w:val="009D337D"/>
    <w:rsid w:val="009D33C8"/>
    <w:rsid w:val="009D3720"/>
    <w:rsid w:val="009D38A5"/>
    <w:rsid w:val="009D3A14"/>
    <w:rsid w:val="009D3BF3"/>
    <w:rsid w:val="009D4171"/>
    <w:rsid w:val="009D4472"/>
    <w:rsid w:val="009D4E7E"/>
    <w:rsid w:val="009D4F34"/>
    <w:rsid w:val="009D56A0"/>
    <w:rsid w:val="009D59B4"/>
    <w:rsid w:val="009D5B23"/>
    <w:rsid w:val="009D5F87"/>
    <w:rsid w:val="009D6A03"/>
    <w:rsid w:val="009D6B03"/>
    <w:rsid w:val="009D6BBD"/>
    <w:rsid w:val="009D6BBF"/>
    <w:rsid w:val="009D7017"/>
    <w:rsid w:val="009D7042"/>
    <w:rsid w:val="009D7059"/>
    <w:rsid w:val="009D713D"/>
    <w:rsid w:val="009D73E5"/>
    <w:rsid w:val="009D7487"/>
    <w:rsid w:val="009D7D87"/>
    <w:rsid w:val="009D7DCF"/>
    <w:rsid w:val="009E0588"/>
    <w:rsid w:val="009E065F"/>
    <w:rsid w:val="009E0827"/>
    <w:rsid w:val="009E0B9B"/>
    <w:rsid w:val="009E115A"/>
    <w:rsid w:val="009E1940"/>
    <w:rsid w:val="009E1C05"/>
    <w:rsid w:val="009E1CD3"/>
    <w:rsid w:val="009E2098"/>
    <w:rsid w:val="009E2271"/>
    <w:rsid w:val="009E22D4"/>
    <w:rsid w:val="009E23A8"/>
    <w:rsid w:val="009E26CA"/>
    <w:rsid w:val="009E26EA"/>
    <w:rsid w:val="009E2B30"/>
    <w:rsid w:val="009E2C65"/>
    <w:rsid w:val="009E30D0"/>
    <w:rsid w:val="009E30FE"/>
    <w:rsid w:val="009E39A1"/>
    <w:rsid w:val="009E3C1E"/>
    <w:rsid w:val="009E3C79"/>
    <w:rsid w:val="009E3D31"/>
    <w:rsid w:val="009E42BF"/>
    <w:rsid w:val="009E4636"/>
    <w:rsid w:val="009E4775"/>
    <w:rsid w:val="009E4B54"/>
    <w:rsid w:val="009E4E0D"/>
    <w:rsid w:val="009E51F2"/>
    <w:rsid w:val="009E525D"/>
    <w:rsid w:val="009E64A8"/>
    <w:rsid w:val="009E6B34"/>
    <w:rsid w:val="009E7405"/>
    <w:rsid w:val="009E748D"/>
    <w:rsid w:val="009E751A"/>
    <w:rsid w:val="009E7A2E"/>
    <w:rsid w:val="009E7F0F"/>
    <w:rsid w:val="009F00EA"/>
    <w:rsid w:val="009F067F"/>
    <w:rsid w:val="009F078A"/>
    <w:rsid w:val="009F0ECA"/>
    <w:rsid w:val="009F17A6"/>
    <w:rsid w:val="009F1CF5"/>
    <w:rsid w:val="009F1D29"/>
    <w:rsid w:val="009F1DFD"/>
    <w:rsid w:val="009F2287"/>
    <w:rsid w:val="009F2543"/>
    <w:rsid w:val="009F25DC"/>
    <w:rsid w:val="009F272D"/>
    <w:rsid w:val="009F2DE5"/>
    <w:rsid w:val="009F2E14"/>
    <w:rsid w:val="009F2E24"/>
    <w:rsid w:val="009F33BC"/>
    <w:rsid w:val="009F33FD"/>
    <w:rsid w:val="009F3BA8"/>
    <w:rsid w:val="009F3C3E"/>
    <w:rsid w:val="009F3D3E"/>
    <w:rsid w:val="009F4701"/>
    <w:rsid w:val="009F48B4"/>
    <w:rsid w:val="009F4BF2"/>
    <w:rsid w:val="009F4DE3"/>
    <w:rsid w:val="009F4E65"/>
    <w:rsid w:val="009F4ED5"/>
    <w:rsid w:val="009F56D0"/>
    <w:rsid w:val="009F5871"/>
    <w:rsid w:val="009F5B28"/>
    <w:rsid w:val="009F5F48"/>
    <w:rsid w:val="009F5F9A"/>
    <w:rsid w:val="009F654C"/>
    <w:rsid w:val="009F6607"/>
    <w:rsid w:val="009F6988"/>
    <w:rsid w:val="009F703F"/>
    <w:rsid w:val="009F7538"/>
    <w:rsid w:val="009F7C1B"/>
    <w:rsid w:val="009F7EE8"/>
    <w:rsid w:val="009F7F0D"/>
    <w:rsid w:val="00A004DC"/>
    <w:rsid w:val="00A005E9"/>
    <w:rsid w:val="00A00DE8"/>
    <w:rsid w:val="00A013C3"/>
    <w:rsid w:val="00A016A2"/>
    <w:rsid w:val="00A017B1"/>
    <w:rsid w:val="00A01F45"/>
    <w:rsid w:val="00A02DE6"/>
    <w:rsid w:val="00A0335B"/>
    <w:rsid w:val="00A03937"/>
    <w:rsid w:val="00A03B16"/>
    <w:rsid w:val="00A03C26"/>
    <w:rsid w:val="00A03EC7"/>
    <w:rsid w:val="00A0410B"/>
    <w:rsid w:val="00A042FF"/>
    <w:rsid w:val="00A0485F"/>
    <w:rsid w:val="00A04ABA"/>
    <w:rsid w:val="00A04AC6"/>
    <w:rsid w:val="00A04CC0"/>
    <w:rsid w:val="00A04DA8"/>
    <w:rsid w:val="00A055F2"/>
    <w:rsid w:val="00A05CF7"/>
    <w:rsid w:val="00A05DA5"/>
    <w:rsid w:val="00A05FF7"/>
    <w:rsid w:val="00A064FB"/>
    <w:rsid w:val="00A06551"/>
    <w:rsid w:val="00A06630"/>
    <w:rsid w:val="00A06C92"/>
    <w:rsid w:val="00A07694"/>
    <w:rsid w:val="00A07945"/>
    <w:rsid w:val="00A07B72"/>
    <w:rsid w:val="00A10BA9"/>
    <w:rsid w:val="00A10CA5"/>
    <w:rsid w:val="00A10E02"/>
    <w:rsid w:val="00A117F6"/>
    <w:rsid w:val="00A119F0"/>
    <w:rsid w:val="00A11CBE"/>
    <w:rsid w:val="00A11ECD"/>
    <w:rsid w:val="00A1219E"/>
    <w:rsid w:val="00A12E42"/>
    <w:rsid w:val="00A137AA"/>
    <w:rsid w:val="00A13B83"/>
    <w:rsid w:val="00A13F49"/>
    <w:rsid w:val="00A1482F"/>
    <w:rsid w:val="00A14E61"/>
    <w:rsid w:val="00A15717"/>
    <w:rsid w:val="00A15A4F"/>
    <w:rsid w:val="00A169D8"/>
    <w:rsid w:val="00A16AD9"/>
    <w:rsid w:val="00A16D02"/>
    <w:rsid w:val="00A16D84"/>
    <w:rsid w:val="00A16F85"/>
    <w:rsid w:val="00A17A14"/>
    <w:rsid w:val="00A17CA4"/>
    <w:rsid w:val="00A203AA"/>
    <w:rsid w:val="00A20599"/>
    <w:rsid w:val="00A206C7"/>
    <w:rsid w:val="00A20BF6"/>
    <w:rsid w:val="00A2122E"/>
    <w:rsid w:val="00A215F9"/>
    <w:rsid w:val="00A216C7"/>
    <w:rsid w:val="00A220DB"/>
    <w:rsid w:val="00A22109"/>
    <w:rsid w:val="00A22129"/>
    <w:rsid w:val="00A225E2"/>
    <w:rsid w:val="00A22601"/>
    <w:rsid w:val="00A22646"/>
    <w:rsid w:val="00A22D79"/>
    <w:rsid w:val="00A2315C"/>
    <w:rsid w:val="00A23469"/>
    <w:rsid w:val="00A23DE6"/>
    <w:rsid w:val="00A23E89"/>
    <w:rsid w:val="00A242D6"/>
    <w:rsid w:val="00A24B49"/>
    <w:rsid w:val="00A250C4"/>
    <w:rsid w:val="00A25575"/>
    <w:rsid w:val="00A255E9"/>
    <w:rsid w:val="00A25698"/>
    <w:rsid w:val="00A2589C"/>
    <w:rsid w:val="00A259A3"/>
    <w:rsid w:val="00A25B65"/>
    <w:rsid w:val="00A267FD"/>
    <w:rsid w:val="00A26BAB"/>
    <w:rsid w:val="00A26F40"/>
    <w:rsid w:val="00A270EB"/>
    <w:rsid w:val="00A27CE1"/>
    <w:rsid w:val="00A30553"/>
    <w:rsid w:val="00A30C62"/>
    <w:rsid w:val="00A3130E"/>
    <w:rsid w:val="00A313E0"/>
    <w:rsid w:val="00A31BC1"/>
    <w:rsid w:val="00A31C25"/>
    <w:rsid w:val="00A31FA5"/>
    <w:rsid w:val="00A32649"/>
    <w:rsid w:val="00A32BD1"/>
    <w:rsid w:val="00A3347F"/>
    <w:rsid w:val="00A336BF"/>
    <w:rsid w:val="00A33805"/>
    <w:rsid w:val="00A33953"/>
    <w:rsid w:val="00A33B46"/>
    <w:rsid w:val="00A33B65"/>
    <w:rsid w:val="00A340BD"/>
    <w:rsid w:val="00A343BF"/>
    <w:rsid w:val="00A344FE"/>
    <w:rsid w:val="00A346DE"/>
    <w:rsid w:val="00A347CC"/>
    <w:rsid w:val="00A3498B"/>
    <w:rsid w:val="00A34A50"/>
    <w:rsid w:val="00A34A92"/>
    <w:rsid w:val="00A34B7E"/>
    <w:rsid w:val="00A34BC0"/>
    <w:rsid w:val="00A352C5"/>
    <w:rsid w:val="00A359B9"/>
    <w:rsid w:val="00A35BCE"/>
    <w:rsid w:val="00A35DAE"/>
    <w:rsid w:val="00A35F10"/>
    <w:rsid w:val="00A3627E"/>
    <w:rsid w:val="00A363E4"/>
    <w:rsid w:val="00A36557"/>
    <w:rsid w:val="00A366C1"/>
    <w:rsid w:val="00A372ED"/>
    <w:rsid w:val="00A37406"/>
    <w:rsid w:val="00A37F94"/>
    <w:rsid w:val="00A401F0"/>
    <w:rsid w:val="00A408AF"/>
    <w:rsid w:val="00A40C4E"/>
    <w:rsid w:val="00A40C80"/>
    <w:rsid w:val="00A41B04"/>
    <w:rsid w:val="00A41C7E"/>
    <w:rsid w:val="00A422FA"/>
    <w:rsid w:val="00A42613"/>
    <w:rsid w:val="00A4262C"/>
    <w:rsid w:val="00A42739"/>
    <w:rsid w:val="00A42894"/>
    <w:rsid w:val="00A43282"/>
    <w:rsid w:val="00A43437"/>
    <w:rsid w:val="00A43545"/>
    <w:rsid w:val="00A43BCB"/>
    <w:rsid w:val="00A43E48"/>
    <w:rsid w:val="00A44249"/>
    <w:rsid w:val="00A44E74"/>
    <w:rsid w:val="00A4572F"/>
    <w:rsid w:val="00A45830"/>
    <w:rsid w:val="00A458EC"/>
    <w:rsid w:val="00A45B91"/>
    <w:rsid w:val="00A45D9F"/>
    <w:rsid w:val="00A46056"/>
    <w:rsid w:val="00A46549"/>
    <w:rsid w:val="00A46CD6"/>
    <w:rsid w:val="00A4726B"/>
    <w:rsid w:val="00A472A5"/>
    <w:rsid w:val="00A4796F"/>
    <w:rsid w:val="00A47F3B"/>
    <w:rsid w:val="00A47F7C"/>
    <w:rsid w:val="00A504DD"/>
    <w:rsid w:val="00A507A2"/>
    <w:rsid w:val="00A5087B"/>
    <w:rsid w:val="00A50D5B"/>
    <w:rsid w:val="00A50E0B"/>
    <w:rsid w:val="00A510AC"/>
    <w:rsid w:val="00A511B2"/>
    <w:rsid w:val="00A5133B"/>
    <w:rsid w:val="00A5133F"/>
    <w:rsid w:val="00A51525"/>
    <w:rsid w:val="00A51821"/>
    <w:rsid w:val="00A51FA3"/>
    <w:rsid w:val="00A52551"/>
    <w:rsid w:val="00A52D08"/>
    <w:rsid w:val="00A52EA4"/>
    <w:rsid w:val="00A52EB5"/>
    <w:rsid w:val="00A52F9C"/>
    <w:rsid w:val="00A53038"/>
    <w:rsid w:val="00A530F6"/>
    <w:rsid w:val="00A53465"/>
    <w:rsid w:val="00A53576"/>
    <w:rsid w:val="00A53ACE"/>
    <w:rsid w:val="00A5456D"/>
    <w:rsid w:val="00A54A97"/>
    <w:rsid w:val="00A54E02"/>
    <w:rsid w:val="00A55513"/>
    <w:rsid w:val="00A55B44"/>
    <w:rsid w:val="00A55BE9"/>
    <w:rsid w:val="00A565C2"/>
    <w:rsid w:val="00A566C9"/>
    <w:rsid w:val="00A56901"/>
    <w:rsid w:val="00A56B6F"/>
    <w:rsid w:val="00A56C15"/>
    <w:rsid w:val="00A57204"/>
    <w:rsid w:val="00A57662"/>
    <w:rsid w:val="00A5772F"/>
    <w:rsid w:val="00A5791A"/>
    <w:rsid w:val="00A60D35"/>
    <w:rsid w:val="00A60DE8"/>
    <w:rsid w:val="00A610A1"/>
    <w:rsid w:val="00A61F69"/>
    <w:rsid w:val="00A61F78"/>
    <w:rsid w:val="00A621F7"/>
    <w:rsid w:val="00A62534"/>
    <w:rsid w:val="00A62E74"/>
    <w:rsid w:val="00A63230"/>
    <w:rsid w:val="00A63243"/>
    <w:rsid w:val="00A63387"/>
    <w:rsid w:val="00A63740"/>
    <w:rsid w:val="00A637F5"/>
    <w:rsid w:val="00A6388D"/>
    <w:rsid w:val="00A63BDE"/>
    <w:rsid w:val="00A63D2E"/>
    <w:rsid w:val="00A63DA0"/>
    <w:rsid w:val="00A64174"/>
    <w:rsid w:val="00A64A77"/>
    <w:rsid w:val="00A64F4F"/>
    <w:rsid w:val="00A6501F"/>
    <w:rsid w:val="00A65103"/>
    <w:rsid w:val="00A6516A"/>
    <w:rsid w:val="00A65342"/>
    <w:rsid w:val="00A6536F"/>
    <w:rsid w:val="00A65987"/>
    <w:rsid w:val="00A65E1E"/>
    <w:rsid w:val="00A65E8E"/>
    <w:rsid w:val="00A66822"/>
    <w:rsid w:val="00A66C16"/>
    <w:rsid w:val="00A66D2E"/>
    <w:rsid w:val="00A670BC"/>
    <w:rsid w:val="00A6737C"/>
    <w:rsid w:val="00A67685"/>
    <w:rsid w:val="00A67722"/>
    <w:rsid w:val="00A677C7"/>
    <w:rsid w:val="00A67B6F"/>
    <w:rsid w:val="00A67B98"/>
    <w:rsid w:val="00A67E5F"/>
    <w:rsid w:val="00A707A0"/>
    <w:rsid w:val="00A710FF"/>
    <w:rsid w:val="00A719F3"/>
    <w:rsid w:val="00A71BA1"/>
    <w:rsid w:val="00A724F6"/>
    <w:rsid w:val="00A727A1"/>
    <w:rsid w:val="00A72E9D"/>
    <w:rsid w:val="00A72FB5"/>
    <w:rsid w:val="00A72FF5"/>
    <w:rsid w:val="00A73669"/>
    <w:rsid w:val="00A737D9"/>
    <w:rsid w:val="00A73AB2"/>
    <w:rsid w:val="00A745A2"/>
    <w:rsid w:val="00A746D5"/>
    <w:rsid w:val="00A74842"/>
    <w:rsid w:val="00A74CD1"/>
    <w:rsid w:val="00A74FD6"/>
    <w:rsid w:val="00A75BBE"/>
    <w:rsid w:val="00A764E7"/>
    <w:rsid w:val="00A76A95"/>
    <w:rsid w:val="00A76AFA"/>
    <w:rsid w:val="00A76BD3"/>
    <w:rsid w:val="00A76E95"/>
    <w:rsid w:val="00A772FC"/>
    <w:rsid w:val="00A77E16"/>
    <w:rsid w:val="00A77E2A"/>
    <w:rsid w:val="00A804DC"/>
    <w:rsid w:val="00A8065E"/>
    <w:rsid w:val="00A808C3"/>
    <w:rsid w:val="00A80977"/>
    <w:rsid w:val="00A813BB"/>
    <w:rsid w:val="00A81601"/>
    <w:rsid w:val="00A816D6"/>
    <w:rsid w:val="00A81C90"/>
    <w:rsid w:val="00A81DB6"/>
    <w:rsid w:val="00A81ED5"/>
    <w:rsid w:val="00A8217E"/>
    <w:rsid w:val="00A82378"/>
    <w:rsid w:val="00A82423"/>
    <w:rsid w:val="00A82A4A"/>
    <w:rsid w:val="00A83474"/>
    <w:rsid w:val="00A835C6"/>
    <w:rsid w:val="00A83800"/>
    <w:rsid w:val="00A8382F"/>
    <w:rsid w:val="00A841D3"/>
    <w:rsid w:val="00A843EC"/>
    <w:rsid w:val="00A8483F"/>
    <w:rsid w:val="00A84C46"/>
    <w:rsid w:val="00A8512E"/>
    <w:rsid w:val="00A85847"/>
    <w:rsid w:val="00A8586D"/>
    <w:rsid w:val="00A85D72"/>
    <w:rsid w:val="00A8639B"/>
    <w:rsid w:val="00A86D21"/>
    <w:rsid w:val="00A872DC"/>
    <w:rsid w:val="00A87398"/>
    <w:rsid w:val="00A87479"/>
    <w:rsid w:val="00A87A51"/>
    <w:rsid w:val="00A87AC0"/>
    <w:rsid w:val="00A87DDD"/>
    <w:rsid w:val="00A913EA"/>
    <w:rsid w:val="00A9155A"/>
    <w:rsid w:val="00A9230F"/>
    <w:rsid w:val="00A92396"/>
    <w:rsid w:val="00A92597"/>
    <w:rsid w:val="00A92C0F"/>
    <w:rsid w:val="00A92C69"/>
    <w:rsid w:val="00A92D04"/>
    <w:rsid w:val="00A9302A"/>
    <w:rsid w:val="00A93085"/>
    <w:rsid w:val="00A93116"/>
    <w:rsid w:val="00A93437"/>
    <w:rsid w:val="00A93677"/>
    <w:rsid w:val="00A93867"/>
    <w:rsid w:val="00A94128"/>
    <w:rsid w:val="00A9463D"/>
    <w:rsid w:val="00A94651"/>
    <w:rsid w:val="00A9470F"/>
    <w:rsid w:val="00A950D7"/>
    <w:rsid w:val="00A951CF"/>
    <w:rsid w:val="00A95CAE"/>
    <w:rsid w:val="00A96881"/>
    <w:rsid w:val="00A96A34"/>
    <w:rsid w:val="00A978C5"/>
    <w:rsid w:val="00A97A4C"/>
    <w:rsid w:val="00A97FF9"/>
    <w:rsid w:val="00AA0311"/>
    <w:rsid w:val="00AA0503"/>
    <w:rsid w:val="00AA137D"/>
    <w:rsid w:val="00AA170C"/>
    <w:rsid w:val="00AA243D"/>
    <w:rsid w:val="00AA27C6"/>
    <w:rsid w:val="00AA2FF1"/>
    <w:rsid w:val="00AA3030"/>
    <w:rsid w:val="00AA31E1"/>
    <w:rsid w:val="00AA3571"/>
    <w:rsid w:val="00AA37F4"/>
    <w:rsid w:val="00AA3900"/>
    <w:rsid w:val="00AA39CE"/>
    <w:rsid w:val="00AA46E5"/>
    <w:rsid w:val="00AA4B5E"/>
    <w:rsid w:val="00AA4D63"/>
    <w:rsid w:val="00AA5238"/>
    <w:rsid w:val="00AA5360"/>
    <w:rsid w:val="00AA5649"/>
    <w:rsid w:val="00AA5B5B"/>
    <w:rsid w:val="00AA5C4A"/>
    <w:rsid w:val="00AA5FAE"/>
    <w:rsid w:val="00AA6117"/>
    <w:rsid w:val="00AA641B"/>
    <w:rsid w:val="00AA64C9"/>
    <w:rsid w:val="00AA65A2"/>
    <w:rsid w:val="00AA6AC9"/>
    <w:rsid w:val="00AA6E34"/>
    <w:rsid w:val="00AA711E"/>
    <w:rsid w:val="00AA7241"/>
    <w:rsid w:val="00AA731C"/>
    <w:rsid w:val="00AA7761"/>
    <w:rsid w:val="00AA7B4D"/>
    <w:rsid w:val="00AB04DA"/>
    <w:rsid w:val="00AB07AF"/>
    <w:rsid w:val="00AB0DC5"/>
    <w:rsid w:val="00AB1FA9"/>
    <w:rsid w:val="00AB1FEE"/>
    <w:rsid w:val="00AB2292"/>
    <w:rsid w:val="00AB2356"/>
    <w:rsid w:val="00AB26A7"/>
    <w:rsid w:val="00AB2952"/>
    <w:rsid w:val="00AB302A"/>
    <w:rsid w:val="00AB379E"/>
    <w:rsid w:val="00AB3BEA"/>
    <w:rsid w:val="00AB3ED4"/>
    <w:rsid w:val="00AB4173"/>
    <w:rsid w:val="00AB42B6"/>
    <w:rsid w:val="00AB432E"/>
    <w:rsid w:val="00AB461C"/>
    <w:rsid w:val="00AB4AE2"/>
    <w:rsid w:val="00AB4C5E"/>
    <w:rsid w:val="00AB4C6A"/>
    <w:rsid w:val="00AB5114"/>
    <w:rsid w:val="00AB5137"/>
    <w:rsid w:val="00AB524A"/>
    <w:rsid w:val="00AB5263"/>
    <w:rsid w:val="00AB52D2"/>
    <w:rsid w:val="00AB53E2"/>
    <w:rsid w:val="00AB547C"/>
    <w:rsid w:val="00AB5689"/>
    <w:rsid w:val="00AB59A3"/>
    <w:rsid w:val="00AB5AD2"/>
    <w:rsid w:val="00AB5BD4"/>
    <w:rsid w:val="00AB5F13"/>
    <w:rsid w:val="00AB6116"/>
    <w:rsid w:val="00AB6230"/>
    <w:rsid w:val="00AB677B"/>
    <w:rsid w:val="00AB6B7E"/>
    <w:rsid w:val="00AB71F6"/>
    <w:rsid w:val="00AB783F"/>
    <w:rsid w:val="00AB7A34"/>
    <w:rsid w:val="00AC020C"/>
    <w:rsid w:val="00AC0256"/>
    <w:rsid w:val="00AC032C"/>
    <w:rsid w:val="00AC05E8"/>
    <w:rsid w:val="00AC0AAD"/>
    <w:rsid w:val="00AC0B52"/>
    <w:rsid w:val="00AC1035"/>
    <w:rsid w:val="00AC17E7"/>
    <w:rsid w:val="00AC1A92"/>
    <w:rsid w:val="00AC21FF"/>
    <w:rsid w:val="00AC26B8"/>
    <w:rsid w:val="00AC28A2"/>
    <w:rsid w:val="00AC335A"/>
    <w:rsid w:val="00AC3A4C"/>
    <w:rsid w:val="00AC3A5E"/>
    <w:rsid w:val="00AC3B0F"/>
    <w:rsid w:val="00AC3FD2"/>
    <w:rsid w:val="00AC4184"/>
    <w:rsid w:val="00AC46B6"/>
    <w:rsid w:val="00AC4F0C"/>
    <w:rsid w:val="00AC4FB4"/>
    <w:rsid w:val="00AC4FDF"/>
    <w:rsid w:val="00AC54FC"/>
    <w:rsid w:val="00AC55B8"/>
    <w:rsid w:val="00AC55F5"/>
    <w:rsid w:val="00AC5811"/>
    <w:rsid w:val="00AC5837"/>
    <w:rsid w:val="00AC5EFA"/>
    <w:rsid w:val="00AC679B"/>
    <w:rsid w:val="00AC6E45"/>
    <w:rsid w:val="00AC780C"/>
    <w:rsid w:val="00AC78B2"/>
    <w:rsid w:val="00AC7960"/>
    <w:rsid w:val="00AC7A50"/>
    <w:rsid w:val="00AC7E71"/>
    <w:rsid w:val="00AD03A3"/>
    <w:rsid w:val="00AD1388"/>
    <w:rsid w:val="00AD2774"/>
    <w:rsid w:val="00AD2972"/>
    <w:rsid w:val="00AD2A1B"/>
    <w:rsid w:val="00AD2F28"/>
    <w:rsid w:val="00AD3159"/>
    <w:rsid w:val="00AD3A18"/>
    <w:rsid w:val="00AD3D4F"/>
    <w:rsid w:val="00AD418E"/>
    <w:rsid w:val="00AD444E"/>
    <w:rsid w:val="00AD4938"/>
    <w:rsid w:val="00AD4E5E"/>
    <w:rsid w:val="00AD51B7"/>
    <w:rsid w:val="00AD5950"/>
    <w:rsid w:val="00AD5E5F"/>
    <w:rsid w:val="00AD5FED"/>
    <w:rsid w:val="00AD6012"/>
    <w:rsid w:val="00AD6637"/>
    <w:rsid w:val="00AD6C1A"/>
    <w:rsid w:val="00AD6CFF"/>
    <w:rsid w:val="00AD6FA6"/>
    <w:rsid w:val="00AD71F1"/>
    <w:rsid w:val="00AD749C"/>
    <w:rsid w:val="00AD786F"/>
    <w:rsid w:val="00AD7A24"/>
    <w:rsid w:val="00AD7E31"/>
    <w:rsid w:val="00AD7E96"/>
    <w:rsid w:val="00AE0181"/>
    <w:rsid w:val="00AE0C0F"/>
    <w:rsid w:val="00AE14E6"/>
    <w:rsid w:val="00AE175F"/>
    <w:rsid w:val="00AE1C46"/>
    <w:rsid w:val="00AE1FB5"/>
    <w:rsid w:val="00AE2027"/>
    <w:rsid w:val="00AE2099"/>
    <w:rsid w:val="00AE290D"/>
    <w:rsid w:val="00AE31CF"/>
    <w:rsid w:val="00AE3215"/>
    <w:rsid w:val="00AE347B"/>
    <w:rsid w:val="00AE3AC0"/>
    <w:rsid w:val="00AE412D"/>
    <w:rsid w:val="00AE4943"/>
    <w:rsid w:val="00AE49F5"/>
    <w:rsid w:val="00AE4F67"/>
    <w:rsid w:val="00AE56A5"/>
    <w:rsid w:val="00AE56EC"/>
    <w:rsid w:val="00AE5A25"/>
    <w:rsid w:val="00AE5ABF"/>
    <w:rsid w:val="00AE5D3C"/>
    <w:rsid w:val="00AE672E"/>
    <w:rsid w:val="00AE6B0D"/>
    <w:rsid w:val="00AE784E"/>
    <w:rsid w:val="00AE7FEC"/>
    <w:rsid w:val="00AF0027"/>
    <w:rsid w:val="00AF064A"/>
    <w:rsid w:val="00AF06BF"/>
    <w:rsid w:val="00AF06E8"/>
    <w:rsid w:val="00AF081C"/>
    <w:rsid w:val="00AF0992"/>
    <w:rsid w:val="00AF0B15"/>
    <w:rsid w:val="00AF0B91"/>
    <w:rsid w:val="00AF0C9C"/>
    <w:rsid w:val="00AF0CD5"/>
    <w:rsid w:val="00AF0E3B"/>
    <w:rsid w:val="00AF0EAF"/>
    <w:rsid w:val="00AF0FA3"/>
    <w:rsid w:val="00AF1406"/>
    <w:rsid w:val="00AF1822"/>
    <w:rsid w:val="00AF1AFC"/>
    <w:rsid w:val="00AF1B44"/>
    <w:rsid w:val="00AF1B6F"/>
    <w:rsid w:val="00AF24C5"/>
    <w:rsid w:val="00AF2702"/>
    <w:rsid w:val="00AF27AA"/>
    <w:rsid w:val="00AF28CA"/>
    <w:rsid w:val="00AF2D8A"/>
    <w:rsid w:val="00AF3078"/>
    <w:rsid w:val="00AF325F"/>
    <w:rsid w:val="00AF381F"/>
    <w:rsid w:val="00AF3833"/>
    <w:rsid w:val="00AF3B5A"/>
    <w:rsid w:val="00AF3DB3"/>
    <w:rsid w:val="00AF4090"/>
    <w:rsid w:val="00AF4973"/>
    <w:rsid w:val="00AF514F"/>
    <w:rsid w:val="00AF5F35"/>
    <w:rsid w:val="00AF64D3"/>
    <w:rsid w:val="00AF663A"/>
    <w:rsid w:val="00AF676A"/>
    <w:rsid w:val="00AF6A37"/>
    <w:rsid w:val="00AF6ACA"/>
    <w:rsid w:val="00AF70E9"/>
    <w:rsid w:val="00AF7292"/>
    <w:rsid w:val="00AF73C6"/>
    <w:rsid w:val="00AF7606"/>
    <w:rsid w:val="00AF7756"/>
    <w:rsid w:val="00AF7FEE"/>
    <w:rsid w:val="00B0012E"/>
    <w:rsid w:val="00B0015C"/>
    <w:rsid w:val="00B00178"/>
    <w:rsid w:val="00B002F0"/>
    <w:rsid w:val="00B00580"/>
    <w:rsid w:val="00B0081C"/>
    <w:rsid w:val="00B0099E"/>
    <w:rsid w:val="00B00C4E"/>
    <w:rsid w:val="00B00FF5"/>
    <w:rsid w:val="00B010BD"/>
    <w:rsid w:val="00B01225"/>
    <w:rsid w:val="00B017D7"/>
    <w:rsid w:val="00B01810"/>
    <w:rsid w:val="00B01A5B"/>
    <w:rsid w:val="00B029BA"/>
    <w:rsid w:val="00B031EB"/>
    <w:rsid w:val="00B03977"/>
    <w:rsid w:val="00B04043"/>
    <w:rsid w:val="00B0459A"/>
    <w:rsid w:val="00B0463E"/>
    <w:rsid w:val="00B04747"/>
    <w:rsid w:val="00B04CB8"/>
    <w:rsid w:val="00B05125"/>
    <w:rsid w:val="00B052C8"/>
    <w:rsid w:val="00B053A6"/>
    <w:rsid w:val="00B057C7"/>
    <w:rsid w:val="00B05AC9"/>
    <w:rsid w:val="00B05B4A"/>
    <w:rsid w:val="00B06012"/>
    <w:rsid w:val="00B06515"/>
    <w:rsid w:val="00B06917"/>
    <w:rsid w:val="00B06B17"/>
    <w:rsid w:val="00B070D3"/>
    <w:rsid w:val="00B07211"/>
    <w:rsid w:val="00B0779F"/>
    <w:rsid w:val="00B10959"/>
    <w:rsid w:val="00B112C3"/>
    <w:rsid w:val="00B11335"/>
    <w:rsid w:val="00B11ADE"/>
    <w:rsid w:val="00B12375"/>
    <w:rsid w:val="00B12829"/>
    <w:rsid w:val="00B12DCE"/>
    <w:rsid w:val="00B13049"/>
    <w:rsid w:val="00B130C3"/>
    <w:rsid w:val="00B131C8"/>
    <w:rsid w:val="00B133AA"/>
    <w:rsid w:val="00B13C5D"/>
    <w:rsid w:val="00B13F87"/>
    <w:rsid w:val="00B1403F"/>
    <w:rsid w:val="00B141F2"/>
    <w:rsid w:val="00B14224"/>
    <w:rsid w:val="00B1423D"/>
    <w:rsid w:val="00B143C2"/>
    <w:rsid w:val="00B143FC"/>
    <w:rsid w:val="00B14488"/>
    <w:rsid w:val="00B149EA"/>
    <w:rsid w:val="00B14DA8"/>
    <w:rsid w:val="00B150F5"/>
    <w:rsid w:val="00B1569A"/>
    <w:rsid w:val="00B156B0"/>
    <w:rsid w:val="00B157DC"/>
    <w:rsid w:val="00B1582F"/>
    <w:rsid w:val="00B15D7C"/>
    <w:rsid w:val="00B1612F"/>
    <w:rsid w:val="00B16196"/>
    <w:rsid w:val="00B1687E"/>
    <w:rsid w:val="00B16CF9"/>
    <w:rsid w:val="00B172EA"/>
    <w:rsid w:val="00B17339"/>
    <w:rsid w:val="00B17C61"/>
    <w:rsid w:val="00B17EBB"/>
    <w:rsid w:val="00B20B85"/>
    <w:rsid w:val="00B20BB1"/>
    <w:rsid w:val="00B20C10"/>
    <w:rsid w:val="00B21008"/>
    <w:rsid w:val="00B21176"/>
    <w:rsid w:val="00B2136A"/>
    <w:rsid w:val="00B2157A"/>
    <w:rsid w:val="00B215CD"/>
    <w:rsid w:val="00B216E7"/>
    <w:rsid w:val="00B21B74"/>
    <w:rsid w:val="00B222A7"/>
    <w:rsid w:val="00B2285A"/>
    <w:rsid w:val="00B22B4F"/>
    <w:rsid w:val="00B22B53"/>
    <w:rsid w:val="00B22FAA"/>
    <w:rsid w:val="00B23566"/>
    <w:rsid w:val="00B23702"/>
    <w:rsid w:val="00B2379A"/>
    <w:rsid w:val="00B23829"/>
    <w:rsid w:val="00B23A81"/>
    <w:rsid w:val="00B23CC3"/>
    <w:rsid w:val="00B23DA2"/>
    <w:rsid w:val="00B242A3"/>
    <w:rsid w:val="00B242AC"/>
    <w:rsid w:val="00B2498F"/>
    <w:rsid w:val="00B249E1"/>
    <w:rsid w:val="00B24DCD"/>
    <w:rsid w:val="00B24E08"/>
    <w:rsid w:val="00B25126"/>
    <w:rsid w:val="00B25302"/>
    <w:rsid w:val="00B253D1"/>
    <w:rsid w:val="00B253F7"/>
    <w:rsid w:val="00B2583A"/>
    <w:rsid w:val="00B25A07"/>
    <w:rsid w:val="00B25F81"/>
    <w:rsid w:val="00B260E1"/>
    <w:rsid w:val="00B2635C"/>
    <w:rsid w:val="00B26AE4"/>
    <w:rsid w:val="00B2701C"/>
    <w:rsid w:val="00B27B5F"/>
    <w:rsid w:val="00B27F33"/>
    <w:rsid w:val="00B27F84"/>
    <w:rsid w:val="00B3024F"/>
    <w:rsid w:val="00B30335"/>
    <w:rsid w:val="00B3038C"/>
    <w:rsid w:val="00B306E7"/>
    <w:rsid w:val="00B307BD"/>
    <w:rsid w:val="00B30AC2"/>
    <w:rsid w:val="00B318E4"/>
    <w:rsid w:val="00B31CF3"/>
    <w:rsid w:val="00B3229E"/>
    <w:rsid w:val="00B32A13"/>
    <w:rsid w:val="00B32DAB"/>
    <w:rsid w:val="00B3329C"/>
    <w:rsid w:val="00B33E87"/>
    <w:rsid w:val="00B33EC7"/>
    <w:rsid w:val="00B3458F"/>
    <w:rsid w:val="00B34A8C"/>
    <w:rsid w:val="00B34CCD"/>
    <w:rsid w:val="00B3531D"/>
    <w:rsid w:val="00B3556F"/>
    <w:rsid w:val="00B359E8"/>
    <w:rsid w:val="00B35D8D"/>
    <w:rsid w:val="00B35E85"/>
    <w:rsid w:val="00B36104"/>
    <w:rsid w:val="00B361B2"/>
    <w:rsid w:val="00B36644"/>
    <w:rsid w:val="00B36980"/>
    <w:rsid w:val="00B36FE2"/>
    <w:rsid w:val="00B371F7"/>
    <w:rsid w:val="00B374A8"/>
    <w:rsid w:val="00B37895"/>
    <w:rsid w:val="00B37B9A"/>
    <w:rsid w:val="00B37D0F"/>
    <w:rsid w:val="00B40172"/>
    <w:rsid w:val="00B406B6"/>
    <w:rsid w:val="00B40C4A"/>
    <w:rsid w:val="00B41081"/>
    <w:rsid w:val="00B41934"/>
    <w:rsid w:val="00B41AD0"/>
    <w:rsid w:val="00B42411"/>
    <w:rsid w:val="00B426BB"/>
    <w:rsid w:val="00B42CD4"/>
    <w:rsid w:val="00B42D74"/>
    <w:rsid w:val="00B42E05"/>
    <w:rsid w:val="00B431F4"/>
    <w:rsid w:val="00B433D9"/>
    <w:rsid w:val="00B43499"/>
    <w:rsid w:val="00B43EF9"/>
    <w:rsid w:val="00B44634"/>
    <w:rsid w:val="00B44CCB"/>
    <w:rsid w:val="00B4574F"/>
    <w:rsid w:val="00B45782"/>
    <w:rsid w:val="00B45D84"/>
    <w:rsid w:val="00B46B50"/>
    <w:rsid w:val="00B46E5C"/>
    <w:rsid w:val="00B47205"/>
    <w:rsid w:val="00B47D6C"/>
    <w:rsid w:val="00B50338"/>
    <w:rsid w:val="00B508A2"/>
    <w:rsid w:val="00B50B74"/>
    <w:rsid w:val="00B50DF0"/>
    <w:rsid w:val="00B51041"/>
    <w:rsid w:val="00B51303"/>
    <w:rsid w:val="00B514A3"/>
    <w:rsid w:val="00B514D2"/>
    <w:rsid w:val="00B51873"/>
    <w:rsid w:val="00B51C92"/>
    <w:rsid w:val="00B51ECF"/>
    <w:rsid w:val="00B51F52"/>
    <w:rsid w:val="00B53ADE"/>
    <w:rsid w:val="00B54B06"/>
    <w:rsid w:val="00B551CE"/>
    <w:rsid w:val="00B552D3"/>
    <w:rsid w:val="00B555EF"/>
    <w:rsid w:val="00B5678A"/>
    <w:rsid w:val="00B56942"/>
    <w:rsid w:val="00B56A2E"/>
    <w:rsid w:val="00B5764B"/>
    <w:rsid w:val="00B57FC0"/>
    <w:rsid w:val="00B60337"/>
    <w:rsid w:val="00B6037B"/>
    <w:rsid w:val="00B60562"/>
    <w:rsid w:val="00B60895"/>
    <w:rsid w:val="00B60B63"/>
    <w:rsid w:val="00B616DD"/>
    <w:rsid w:val="00B617C9"/>
    <w:rsid w:val="00B61868"/>
    <w:rsid w:val="00B61AD2"/>
    <w:rsid w:val="00B624AD"/>
    <w:rsid w:val="00B6270A"/>
    <w:rsid w:val="00B62ABB"/>
    <w:rsid w:val="00B62F50"/>
    <w:rsid w:val="00B633A0"/>
    <w:rsid w:val="00B633D8"/>
    <w:rsid w:val="00B63477"/>
    <w:rsid w:val="00B63890"/>
    <w:rsid w:val="00B63EBF"/>
    <w:rsid w:val="00B63F99"/>
    <w:rsid w:val="00B65410"/>
    <w:rsid w:val="00B658DE"/>
    <w:rsid w:val="00B65B20"/>
    <w:rsid w:val="00B65B29"/>
    <w:rsid w:val="00B65BBD"/>
    <w:rsid w:val="00B65C76"/>
    <w:rsid w:val="00B66113"/>
    <w:rsid w:val="00B66735"/>
    <w:rsid w:val="00B66B25"/>
    <w:rsid w:val="00B66DF9"/>
    <w:rsid w:val="00B67910"/>
    <w:rsid w:val="00B7010D"/>
    <w:rsid w:val="00B704DB"/>
    <w:rsid w:val="00B71343"/>
    <w:rsid w:val="00B718EC"/>
    <w:rsid w:val="00B71E8E"/>
    <w:rsid w:val="00B71EAB"/>
    <w:rsid w:val="00B71EFB"/>
    <w:rsid w:val="00B72582"/>
    <w:rsid w:val="00B72A6B"/>
    <w:rsid w:val="00B72D8B"/>
    <w:rsid w:val="00B72DCB"/>
    <w:rsid w:val="00B72EC6"/>
    <w:rsid w:val="00B72F25"/>
    <w:rsid w:val="00B73169"/>
    <w:rsid w:val="00B73291"/>
    <w:rsid w:val="00B73A83"/>
    <w:rsid w:val="00B73AEE"/>
    <w:rsid w:val="00B73E02"/>
    <w:rsid w:val="00B73F2D"/>
    <w:rsid w:val="00B74E6A"/>
    <w:rsid w:val="00B75007"/>
    <w:rsid w:val="00B754F8"/>
    <w:rsid w:val="00B76049"/>
    <w:rsid w:val="00B76147"/>
    <w:rsid w:val="00B76793"/>
    <w:rsid w:val="00B76CED"/>
    <w:rsid w:val="00B77070"/>
    <w:rsid w:val="00B774FA"/>
    <w:rsid w:val="00B7793A"/>
    <w:rsid w:val="00B779B0"/>
    <w:rsid w:val="00B77F33"/>
    <w:rsid w:val="00B77FFA"/>
    <w:rsid w:val="00B8003C"/>
    <w:rsid w:val="00B800DE"/>
    <w:rsid w:val="00B80225"/>
    <w:rsid w:val="00B80AD4"/>
    <w:rsid w:val="00B80D4F"/>
    <w:rsid w:val="00B80F59"/>
    <w:rsid w:val="00B8186E"/>
    <w:rsid w:val="00B819ED"/>
    <w:rsid w:val="00B81CEB"/>
    <w:rsid w:val="00B822D0"/>
    <w:rsid w:val="00B82B72"/>
    <w:rsid w:val="00B83077"/>
    <w:rsid w:val="00B83AC5"/>
    <w:rsid w:val="00B83F67"/>
    <w:rsid w:val="00B84B72"/>
    <w:rsid w:val="00B84EE5"/>
    <w:rsid w:val="00B8500F"/>
    <w:rsid w:val="00B859B1"/>
    <w:rsid w:val="00B85CFE"/>
    <w:rsid w:val="00B86210"/>
    <w:rsid w:val="00B86308"/>
    <w:rsid w:val="00B86573"/>
    <w:rsid w:val="00B869CB"/>
    <w:rsid w:val="00B86B37"/>
    <w:rsid w:val="00B86C2A"/>
    <w:rsid w:val="00B87DB8"/>
    <w:rsid w:val="00B87E39"/>
    <w:rsid w:val="00B900F1"/>
    <w:rsid w:val="00B90273"/>
    <w:rsid w:val="00B904B0"/>
    <w:rsid w:val="00B9050B"/>
    <w:rsid w:val="00B90D9B"/>
    <w:rsid w:val="00B910E4"/>
    <w:rsid w:val="00B914FC"/>
    <w:rsid w:val="00B916E4"/>
    <w:rsid w:val="00B91D1A"/>
    <w:rsid w:val="00B920CC"/>
    <w:rsid w:val="00B920F4"/>
    <w:rsid w:val="00B9246E"/>
    <w:rsid w:val="00B925AA"/>
    <w:rsid w:val="00B92AE5"/>
    <w:rsid w:val="00B937C9"/>
    <w:rsid w:val="00B93CA4"/>
    <w:rsid w:val="00B94470"/>
    <w:rsid w:val="00B94745"/>
    <w:rsid w:val="00B94DBB"/>
    <w:rsid w:val="00B952F7"/>
    <w:rsid w:val="00B95BE5"/>
    <w:rsid w:val="00B95DBA"/>
    <w:rsid w:val="00B95F33"/>
    <w:rsid w:val="00B96B5D"/>
    <w:rsid w:val="00B97778"/>
    <w:rsid w:val="00B97965"/>
    <w:rsid w:val="00B97B10"/>
    <w:rsid w:val="00BA010B"/>
    <w:rsid w:val="00BA030E"/>
    <w:rsid w:val="00BA0330"/>
    <w:rsid w:val="00BA0661"/>
    <w:rsid w:val="00BA0BCD"/>
    <w:rsid w:val="00BA0FEE"/>
    <w:rsid w:val="00BA123D"/>
    <w:rsid w:val="00BA145B"/>
    <w:rsid w:val="00BA15EF"/>
    <w:rsid w:val="00BA1663"/>
    <w:rsid w:val="00BA2597"/>
    <w:rsid w:val="00BA2A3A"/>
    <w:rsid w:val="00BA304F"/>
    <w:rsid w:val="00BA3053"/>
    <w:rsid w:val="00BA3227"/>
    <w:rsid w:val="00BA3AAD"/>
    <w:rsid w:val="00BA3B69"/>
    <w:rsid w:val="00BA44E4"/>
    <w:rsid w:val="00BA4FBC"/>
    <w:rsid w:val="00BA5162"/>
    <w:rsid w:val="00BA5DFD"/>
    <w:rsid w:val="00BA5FFA"/>
    <w:rsid w:val="00BA6290"/>
    <w:rsid w:val="00BA69B8"/>
    <w:rsid w:val="00BA6F63"/>
    <w:rsid w:val="00BA6F75"/>
    <w:rsid w:val="00BA7217"/>
    <w:rsid w:val="00BA79AF"/>
    <w:rsid w:val="00BA7E28"/>
    <w:rsid w:val="00BB03F8"/>
    <w:rsid w:val="00BB0784"/>
    <w:rsid w:val="00BB1108"/>
    <w:rsid w:val="00BB142D"/>
    <w:rsid w:val="00BB1D11"/>
    <w:rsid w:val="00BB1F76"/>
    <w:rsid w:val="00BB28D2"/>
    <w:rsid w:val="00BB2A34"/>
    <w:rsid w:val="00BB2A50"/>
    <w:rsid w:val="00BB2CA3"/>
    <w:rsid w:val="00BB2D60"/>
    <w:rsid w:val="00BB349B"/>
    <w:rsid w:val="00BB34E0"/>
    <w:rsid w:val="00BB3622"/>
    <w:rsid w:val="00BB378B"/>
    <w:rsid w:val="00BB38A3"/>
    <w:rsid w:val="00BB3CCD"/>
    <w:rsid w:val="00BB3D15"/>
    <w:rsid w:val="00BB3F83"/>
    <w:rsid w:val="00BB4147"/>
    <w:rsid w:val="00BB41E8"/>
    <w:rsid w:val="00BB4389"/>
    <w:rsid w:val="00BB4E31"/>
    <w:rsid w:val="00BB5026"/>
    <w:rsid w:val="00BB504B"/>
    <w:rsid w:val="00BB5200"/>
    <w:rsid w:val="00BB54F2"/>
    <w:rsid w:val="00BB5E66"/>
    <w:rsid w:val="00BB6408"/>
    <w:rsid w:val="00BB7164"/>
    <w:rsid w:val="00BB73E7"/>
    <w:rsid w:val="00BC01E0"/>
    <w:rsid w:val="00BC027C"/>
    <w:rsid w:val="00BC0EE2"/>
    <w:rsid w:val="00BC1159"/>
    <w:rsid w:val="00BC1582"/>
    <w:rsid w:val="00BC2046"/>
    <w:rsid w:val="00BC211C"/>
    <w:rsid w:val="00BC21D7"/>
    <w:rsid w:val="00BC2391"/>
    <w:rsid w:val="00BC2E1D"/>
    <w:rsid w:val="00BC2FD2"/>
    <w:rsid w:val="00BC31FA"/>
    <w:rsid w:val="00BC33FC"/>
    <w:rsid w:val="00BC349F"/>
    <w:rsid w:val="00BC3777"/>
    <w:rsid w:val="00BC37F9"/>
    <w:rsid w:val="00BC4360"/>
    <w:rsid w:val="00BC437B"/>
    <w:rsid w:val="00BC44D8"/>
    <w:rsid w:val="00BC51A6"/>
    <w:rsid w:val="00BC5B7E"/>
    <w:rsid w:val="00BC63F5"/>
    <w:rsid w:val="00BC680E"/>
    <w:rsid w:val="00BC6857"/>
    <w:rsid w:val="00BC6909"/>
    <w:rsid w:val="00BC69F2"/>
    <w:rsid w:val="00BC74D4"/>
    <w:rsid w:val="00BC77E1"/>
    <w:rsid w:val="00BC77E2"/>
    <w:rsid w:val="00BD0D2F"/>
    <w:rsid w:val="00BD0F42"/>
    <w:rsid w:val="00BD17E9"/>
    <w:rsid w:val="00BD1BFD"/>
    <w:rsid w:val="00BD1DF6"/>
    <w:rsid w:val="00BD1FAA"/>
    <w:rsid w:val="00BD233C"/>
    <w:rsid w:val="00BD3DC0"/>
    <w:rsid w:val="00BD408F"/>
    <w:rsid w:val="00BD4210"/>
    <w:rsid w:val="00BD42C3"/>
    <w:rsid w:val="00BD45BD"/>
    <w:rsid w:val="00BD49C0"/>
    <w:rsid w:val="00BD4CCC"/>
    <w:rsid w:val="00BD4D63"/>
    <w:rsid w:val="00BD4D78"/>
    <w:rsid w:val="00BD4E92"/>
    <w:rsid w:val="00BD54FC"/>
    <w:rsid w:val="00BD577B"/>
    <w:rsid w:val="00BD58E9"/>
    <w:rsid w:val="00BD5932"/>
    <w:rsid w:val="00BD5E49"/>
    <w:rsid w:val="00BD6A8D"/>
    <w:rsid w:val="00BD78BE"/>
    <w:rsid w:val="00BD7A48"/>
    <w:rsid w:val="00BD7B8A"/>
    <w:rsid w:val="00BD7DD9"/>
    <w:rsid w:val="00BE0122"/>
    <w:rsid w:val="00BE050A"/>
    <w:rsid w:val="00BE0A30"/>
    <w:rsid w:val="00BE1254"/>
    <w:rsid w:val="00BE1812"/>
    <w:rsid w:val="00BE1FED"/>
    <w:rsid w:val="00BE29DD"/>
    <w:rsid w:val="00BE2A34"/>
    <w:rsid w:val="00BE2A6E"/>
    <w:rsid w:val="00BE3B2D"/>
    <w:rsid w:val="00BE3E47"/>
    <w:rsid w:val="00BE3E7D"/>
    <w:rsid w:val="00BE42E0"/>
    <w:rsid w:val="00BE4311"/>
    <w:rsid w:val="00BE4614"/>
    <w:rsid w:val="00BE5A21"/>
    <w:rsid w:val="00BE5B30"/>
    <w:rsid w:val="00BE5C77"/>
    <w:rsid w:val="00BE5E9F"/>
    <w:rsid w:val="00BE5F5E"/>
    <w:rsid w:val="00BE61FD"/>
    <w:rsid w:val="00BE6C08"/>
    <w:rsid w:val="00BE6CC7"/>
    <w:rsid w:val="00BE6D91"/>
    <w:rsid w:val="00BE7407"/>
    <w:rsid w:val="00BE7597"/>
    <w:rsid w:val="00BE77FA"/>
    <w:rsid w:val="00BE7A5D"/>
    <w:rsid w:val="00BE7ACB"/>
    <w:rsid w:val="00BE7EB4"/>
    <w:rsid w:val="00BF015B"/>
    <w:rsid w:val="00BF057E"/>
    <w:rsid w:val="00BF0B33"/>
    <w:rsid w:val="00BF0B60"/>
    <w:rsid w:val="00BF1374"/>
    <w:rsid w:val="00BF13FD"/>
    <w:rsid w:val="00BF1B32"/>
    <w:rsid w:val="00BF20F7"/>
    <w:rsid w:val="00BF23D5"/>
    <w:rsid w:val="00BF25A4"/>
    <w:rsid w:val="00BF2AD1"/>
    <w:rsid w:val="00BF2CB1"/>
    <w:rsid w:val="00BF2EAA"/>
    <w:rsid w:val="00BF2F07"/>
    <w:rsid w:val="00BF3175"/>
    <w:rsid w:val="00BF31BA"/>
    <w:rsid w:val="00BF361D"/>
    <w:rsid w:val="00BF3830"/>
    <w:rsid w:val="00BF3BB1"/>
    <w:rsid w:val="00BF4144"/>
    <w:rsid w:val="00BF4700"/>
    <w:rsid w:val="00BF47B4"/>
    <w:rsid w:val="00BF4AC6"/>
    <w:rsid w:val="00BF4BDF"/>
    <w:rsid w:val="00BF50C2"/>
    <w:rsid w:val="00BF5C2D"/>
    <w:rsid w:val="00BF5E31"/>
    <w:rsid w:val="00BF60A8"/>
    <w:rsid w:val="00BF63F7"/>
    <w:rsid w:val="00BF6CE8"/>
    <w:rsid w:val="00BF6E23"/>
    <w:rsid w:val="00BF702A"/>
    <w:rsid w:val="00BF70D0"/>
    <w:rsid w:val="00C00536"/>
    <w:rsid w:val="00C00DAB"/>
    <w:rsid w:val="00C00F78"/>
    <w:rsid w:val="00C014F9"/>
    <w:rsid w:val="00C01C8B"/>
    <w:rsid w:val="00C01FBA"/>
    <w:rsid w:val="00C02412"/>
    <w:rsid w:val="00C028F2"/>
    <w:rsid w:val="00C02F52"/>
    <w:rsid w:val="00C032C2"/>
    <w:rsid w:val="00C03481"/>
    <w:rsid w:val="00C03621"/>
    <w:rsid w:val="00C03965"/>
    <w:rsid w:val="00C039A5"/>
    <w:rsid w:val="00C03BC5"/>
    <w:rsid w:val="00C04615"/>
    <w:rsid w:val="00C04DC2"/>
    <w:rsid w:val="00C053C3"/>
    <w:rsid w:val="00C05A33"/>
    <w:rsid w:val="00C05BFA"/>
    <w:rsid w:val="00C05F99"/>
    <w:rsid w:val="00C06A3D"/>
    <w:rsid w:val="00C06C6E"/>
    <w:rsid w:val="00C06D7F"/>
    <w:rsid w:val="00C06E09"/>
    <w:rsid w:val="00C07108"/>
    <w:rsid w:val="00C07257"/>
    <w:rsid w:val="00C0731F"/>
    <w:rsid w:val="00C076A1"/>
    <w:rsid w:val="00C07E99"/>
    <w:rsid w:val="00C07FD1"/>
    <w:rsid w:val="00C105FD"/>
    <w:rsid w:val="00C110FC"/>
    <w:rsid w:val="00C1117A"/>
    <w:rsid w:val="00C111F3"/>
    <w:rsid w:val="00C11817"/>
    <w:rsid w:val="00C11BE3"/>
    <w:rsid w:val="00C1262F"/>
    <w:rsid w:val="00C130A2"/>
    <w:rsid w:val="00C131D4"/>
    <w:rsid w:val="00C13211"/>
    <w:rsid w:val="00C13C16"/>
    <w:rsid w:val="00C14468"/>
    <w:rsid w:val="00C14A71"/>
    <w:rsid w:val="00C14AD1"/>
    <w:rsid w:val="00C14B45"/>
    <w:rsid w:val="00C14B96"/>
    <w:rsid w:val="00C14DE8"/>
    <w:rsid w:val="00C15337"/>
    <w:rsid w:val="00C158E5"/>
    <w:rsid w:val="00C15B95"/>
    <w:rsid w:val="00C15F6D"/>
    <w:rsid w:val="00C15FD8"/>
    <w:rsid w:val="00C160F9"/>
    <w:rsid w:val="00C163B7"/>
    <w:rsid w:val="00C16985"/>
    <w:rsid w:val="00C17241"/>
    <w:rsid w:val="00C1745F"/>
    <w:rsid w:val="00C17581"/>
    <w:rsid w:val="00C176D9"/>
    <w:rsid w:val="00C178AB"/>
    <w:rsid w:val="00C17B21"/>
    <w:rsid w:val="00C2012F"/>
    <w:rsid w:val="00C2029F"/>
    <w:rsid w:val="00C20862"/>
    <w:rsid w:val="00C217CC"/>
    <w:rsid w:val="00C219A3"/>
    <w:rsid w:val="00C22A85"/>
    <w:rsid w:val="00C23252"/>
    <w:rsid w:val="00C2389A"/>
    <w:rsid w:val="00C23D90"/>
    <w:rsid w:val="00C23E59"/>
    <w:rsid w:val="00C24130"/>
    <w:rsid w:val="00C242C1"/>
    <w:rsid w:val="00C2430D"/>
    <w:rsid w:val="00C24324"/>
    <w:rsid w:val="00C2450B"/>
    <w:rsid w:val="00C24D98"/>
    <w:rsid w:val="00C257B5"/>
    <w:rsid w:val="00C25AFE"/>
    <w:rsid w:val="00C260E6"/>
    <w:rsid w:val="00C2675A"/>
    <w:rsid w:val="00C26807"/>
    <w:rsid w:val="00C2694A"/>
    <w:rsid w:val="00C271F9"/>
    <w:rsid w:val="00C27763"/>
    <w:rsid w:val="00C27B75"/>
    <w:rsid w:val="00C27C75"/>
    <w:rsid w:val="00C300BE"/>
    <w:rsid w:val="00C3016D"/>
    <w:rsid w:val="00C30E3C"/>
    <w:rsid w:val="00C316C0"/>
    <w:rsid w:val="00C324A0"/>
    <w:rsid w:val="00C324F9"/>
    <w:rsid w:val="00C32613"/>
    <w:rsid w:val="00C32A60"/>
    <w:rsid w:val="00C32B8E"/>
    <w:rsid w:val="00C32ED5"/>
    <w:rsid w:val="00C333FB"/>
    <w:rsid w:val="00C342CF"/>
    <w:rsid w:val="00C34360"/>
    <w:rsid w:val="00C34C06"/>
    <w:rsid w:val="00C34FE4"/>
    <w:rsid w:val="00C351C8"/>
    <w:rsid w:val="00C351D4"/>
    <w:rsid w:val="00C35707"/>
    <w:rsid w:val="00C35A9D"/>
    <w:rsid w:val="00C35E5B"/>
    <w:rsid w:val="00C35E68"/>
    <w:rsid w:val="00C361D7"/>
    <w:rsid w:val="00C362A5"/>
    <w:rsid w:val="00C36C66"/>
    <w:rsid w:val="00C36D05"/>
    <w:rsid w:val="00C36D93"/>
    <w:rsid w:val="00C3712E"/>
    <w:rsid w:val="00C37966"/>
    <w:rsid w:val="00C37EB2"/>
    <w:rsid w:val="00C402F2"/>
    <w:rsid w:val="00C404E0"/>
    <w:rsid w:val="00C40EC1"/>
    <w:rsid w:val="00C412D6"/>
    <w:rsid w:val="00C4202B"/>
    <w:rsid w:val="00C423AC"/>
    <w:rsid w:val="00C42702"/>
    <w:rsid w:val="00C42C64"/>
    <w:rsid w:val="00C43294"/>
    <w:rsid w:val="00C43604"/>
    <w:rsid w:val="00C43775"/>
    <w:rsid w:val="00C44177"/>
    <w:rsid w:val="00C4467E"/>
    <w:rsid w:val="00C44816"/>
    <w:rsid w:val="00C4498E"/>
    <w:rsid w:val="00C4563E"/>
    <w:rsid w:val="00C45859"/>
    <w:rsid w:val="00C45A37"/>
    <w:rsid w:val="00C45AF5"/>
    <w:rsid w:val="00C45D06"/>
    <w:rsid w:val="00C45D52"/>
    <w:rsid w:val="00C46231"/>
    <w:rsid w:val="00C464B3"/>
    <w:rsid w:val="00C46772"/>
    <w:rsid w:val="00C46DB9"/>
    <w:rsid w:val="00C47938"/>
    <w:rsid w:val="00C47BC6"/>
    <w:rsid w:val="00C503DB"/>
    <w:rsid w:val="00C506D4"/>
    <w:rsid w:val="00C51078"/>
    <w:rsid w:val="00C51186"/>
    <w:rsid w:val="00C511F7"/>
    <w:rsid w:val="00C51385"/>
    <w:rsid w:val="00C519BE"/>
    <w:rsid w:val="00C51A04"/>
    <w:rsid w:val="00C52072"/>
    <w:rsid w:val="00C52223"/>
    <w:rsid w:val="00C523E7"/>
    <w:rsid w:val="00C52854"/>
    <w:rsid w:val="00C52EB3"/>
    <w:rsid w:val="00C53595"/>
    <w:rsid w:val="00C558B2"/>
    <w:rsid w:val="00C55D3F"/>
    <w:rsid w:val="00C55DB7"/>
    <w:rsid w:val="00C565B7"/>
    <w:rsid w:val="00C56919"/>
    <w:rsid w:val="00C572AE"/>
    <w:rsid w:val="00C60346"/>
    <w:rsid w:val="00C606CC"/>
    <w:rsid w:val="00C607A5"/>
    <w:rsid w:val="00C60904"/>
    <w:rsid w:val="00C60CFC"/>
    <w:rsid w:val="00C61B0A"/>
    <w:rsid w:val="00C6224C"/>
    <w:rsid w:val="00C62282"/>
    <w:rsid w:val="00C62424"/>
    <w:rsid w:val="00C628FC"/>
    <w:rsid w:val="00C63714"/>
    <w:rsid w:val="00C63E91"/>
    <w:rsid w:val="00C64420"/>
    <w:rsid w:val="00C645AE"/>
    <w:rsid w:val="00C64DDC"/>
    <w:rsid w:val="00C6518D"/>
    <w:rsid w:val="00C65407"/>
    <w:rsid w:val="00C657F5"/>
    <w:rsid w:val="00C65ACE"/>
    <w:rsid w:val="00C6647B"/>
    <w:rsid w:val="00C66480"/>
    <w:rsid w:val="00C66551"/>
    <w:rsid w:val="00C66716"/>
    <w:rsid w:val="00C66817"/>
    <w:rsid w:val="00C66988"/>
    <w:rsid w:val="00C66AB4"/>
    <w:rsid w:val="00C66C21"/>
    <w:rsid w:val="00C67079"/>
    <w:rsid w:val="00C672B9"/>
    <w:rsid w:val="00C67781"/>
    <w:rsid w:val="00C67D43"/>
    <w:rsid w:val="00C7020B"/>
    <w:rsid w:val="00C70C48"/>
    <w:rsid w:val="00C7165C"/>
    <w:rsid w:val="00C71CF5"/>
    <w:rsid w:val="00C722DA"/>
    <w:rsid w:val="00C72365"/>
    <w:rsid w:val="00C726BC"/>
    <w:rsid w:val="00C727CC"/>
    <w:rsid w:val="00C72E3A"/>
    <w:rsid w:val="00C7340A"/>
    <w:rsid w:val="00C745F2"/>
    <w:rsid w:val="00C756E2"/>
    <w:rsid w:val="00C75B6E"/>
    <w:rsid w:val="00C763CE"/>
    <w:rsid w:val="00C766D7"/>
    <w:rsid w:val="00C76853"/>
    <w:rsid w:val="00C76C9D"/>
    <w:rsid w:val="00C76DD0"/>
    <w:rsid w:val="00C771AC"/>
    <w:rsid w:val="00C7731A"/>
    <w:rsid w:val="00C7739F"/>
    <w:rsid w:val="00C7756B"/>
    <w:rsid w:val="00C77DC5"/>
    <w:rsid w:val="00C77E95"/>
    <w:rsid w:val="00C800DC"/>
    <w:rsid w:val="00C806CE"/>
    <w:rsid w:val="00C80DC3"/>
    <w:rsid w:val="00C80FDB"/>
    <w:rsid w:val="00C81428"/>
    <w:rsid w:val="00C81805"/>
    <w:rsid w:val="00C81DCF"/>
    <w:rsid w:val="00C82232"/>
    <w:rsid w:val="00C8237E"/>
    <w:rsid w:val="00C826CC"/>
    <w:rsid w:val="00C82AB7"/>
    <w:rsid w:val="00C82F50"/>
    <w:rsid w:val="00C83460"/>
    <w:rsid w:val="00C83645"/>
    <w:rsid w:val="00C837BB"/>
    <w:rsid w:val="00C839ED"/>
    <w:rsid w:val="00C83F62"/>
    <w:rsid w:val="00C84156"/>
    <w:rsid w:val="00C8423B"/>
    <w:rsid w:val="00C842F1"/>
    <w:rsid w:val="00C84631"/>
    <w:rsid w:val="00C8491A"/>
    <w:rsid w:val="00C8497E"/>
    <w:rsid w:val="00C84B3C"/>
    <w:rsid w:val="00C84C3D"/>
    <w:rsid w:val="00C84C78"/>
    <w:rsid w:val="00C85528"/>
    <w:rsid w:val="00C8583F"/>
    <w:rsid w:val="00C85BB1"/>
    <w:rsid w:val="00C85BB3"/>
    <w:rsid w:val="00C85CBB"/>
    <w:rsid w:val="00C86C61"/>
    <w:rsid w:val="00C86C9D"/>
    <w:rsid w:val="00C87385"/>
    <w:rsid w:val="00C87574"/>
    <w:rsid w:val="00C87BFE"/>
    <w:rsid w:val="00C87DAB"/>
    <w:rsid w:val="00C90202"/>
    <w:rsid w:val="00C9070A"/>
    <w:rsid w:val="00C90CBC"/>
    <w:rsid w:val="00C90D28"/>
    <w:rsid w:val="00C90D85"/>
    <w:rsid w:val="00C90E35"/>
    <w:rsid w:val="00C9124A"/>
    <w:rsid w:val="00C913D3"/>
    <w:rsid w:val="00C91502"/>
    <w:rsid w:val="00C91775"/>
    <w:rsid w:val="00C91A26"/>
    <w:rsid w:val="00C91F1C"/>
    <w:rsid w:val="00C925CF"/>
    <w:rsid w:val="00C9283A"/>
    <w:rsid w:val="00C92E4C"/>
    <w:rsid w:val="00C932C6"/>
    <w:rsid w:val="00C93343"/>
    <w:rsid w:val="00C934D0"/>
    <w:rsid w:val="00C934DF"/>
    <w:rsid w:val="00C938C2"/>
    <w:rsid w:val="00C93986"/>
    <w:rsid w:val="00C93F14"/>
    <w:rsid w:val="00C94061"/>
    <w:rsid w:val="00C94578"/>
    <w:rsid w:val="00C946C5"/>
    <w:rsid w:val="00C94A2A"/>
    <w:rsid w:val="00C94EB5"/>
    <w:rsid w:val="00C94F67"/>
    <w:rsid w:val="00C951E9"/>
    <w:rsid w:val="00C953E4"/>
    <w:rsid w:val="00C95488"/>
    <w:rsid w:val="00C957CB"/>
    <w:rsid w:val="00C95A56"/>
    <w:rsid w:val="00C95EA4"/>
    <w:rsid w:val="00C96187"/>
    <w:rsid w:val="00C96533"/>
    <w:rsid w:val="00C96675"/>
    <w:rsid w:val="00C9668F"/>
    <w:rsid w:val="00C96976"/>
    <w:rsid w:val="00C969F2"/>
    <w:rsid w:val="00C96E5D"/>
    <w:rsid w:val="00C971EB"/>
    <w:rsid w:val="00C9767A"/>
    <w:rsid w:val="00C97CD1"/>
    <w:rsid w:val="00CA04A9"/>
    <w:rsid w:val="00CA0C10"/>
    <w:rsid w:val="00CA122D"/>
    <w:rsid w:val="00CA1786"/>
    <w:rsid w:val="00CA1E21"/>
    <w:rsid w:val="00CA23E3"/>
    <w:rsid w:val="00CA2A8A"/>
    <w:rsid w:val="00CA2BB8"/>
    <w:rsid w:val="00CA2DC9"/>
    <w:rsid w:val="00CA3058"/>
    <w:rsid w:val="00CA3B7C"/>
    <w:rsid w:val="00CA3CA3"/>
    <w:rsid w:val="00CA40DB"/>
    <w:rsid w:val="00CA4196"/>
    <w:rsid w:val="00CA4412"/>
    <w:rsid w:val="00CA46AC"/>
    <w:rsid w:val="00CA4A34"/>
    <w:rsid w:val="00CA4A35"/>
    <w:rsid w:val="00CA4A92"/>
    <w:rsid w:val="00CA4C9F"/>
    <w:rsid w:val="00CA535A"/>
    <w:rsid w:val="00CA54BB"/>
    <w:rsid w:val="00CA54D1"/>
    <w:rsid w:val="00CA54E5"/>
    <w:rsid w:val="00CA55C1"/>
    <w:rsid w:val="00CA5A54"/>
    <w:rsid w:val="00CA6049"/>
    <w:rsid w:val="00CA6184"/>
    <w:rsid w:val="00CA64F9"/>
    <w:rsid w:val="00CA6A0E"/>
    <w:rsid w:val="00CA6AC4"/>
    <w:rsid w:val="00CA6ADB"/>
    <w:rsid w:val="00CA6DCC"/>
    <w:rsid w:val="00CA7046"/>
    <w:rsid w:val="00CA7BF1"/>
    <w:rsid w:val="00CA7ECA"/>
    <w:rsid w:val="00CB00CE"/>
    <w:rsid w:val="00CB0448"/>
    <w:rsid w:val="00CB059C"/>
    <w:rsid w:val="00CB0801"/>
    <w:rsid w:val="00CB0CE9"/>
    <w:rsid w:val="00CB12C5"/>
    <w:rsid w:val="00CB1DAF"/>
    <w:rsid w:val="00CB1FD1"/>
    <w:rsid w:val="00CB20F5"/>
    <w:rsid w:val="00CB26BC"/>
    <w:rsid w:val="00CB2944"/>
    <w:rsid w:val="00CB2C19"/>
    <w:rsid w:val="00CB2CDD"/>
    <w:rsid w:val="00CB2CE6"/>
    <w:rsid w:val="00CB2F60"/>
    <w:rsid w:val="00CB32AA"/>
    <w:rsid w:val="00CB34C1"/>
    <w:rsid w:val="00CB3BD3"/>
    <w:rsid w:val="00CB3F7A"/>
    <w:rsid w:val="00CB41D0"/>
    <w:rsid w:val="00CB4281"/>
    <w:rsid w:val="00CB4332"/>
    <w:rsid w:val="00CB46B5"/>
    <w:rsid w:val="00CB4748"/>
    <w:rsid w:val="00CB4904"/>
    <w:rsid w:val="00CB49CF"/>
    <w:rsid w:val="00CB4D20"/>
    <w:rsid w:val="00CB5100"/>
    <w:rsid w:val="00CB5406"/>
    <w:rsid w:val="00CB59D4"/>
    <w:rsid w:val="00CB5DA0"/>
    <w:rsid w:val="00CB65C8"/>
    <w:rsid w:val="00CB67BA"/>
    <w:rsid w:val="00CB6BF7"/>
    <w:rsid w:val="00CB7383"/>
    <w:rsid w:val="00CB7389"/>
    <w:rsid w:val="00CB75E3"/>
    <w:rsid w:val="00CB763B"/>
    <w:rsid w:val="00CB7644"/>
    <w:rsid w:val="00CB76F4"/>
    <w:rsid w:val="00CB7915"/>
    <w:rsid w:val="00CC014B"/>
    <w:rsid w:val="00CC0167"/>
    <w:rsid w:val="00CC022C"/>
    <w:rsid w:val="00CC03B6"/>
    <w:rsid w:val="00CC0BB6"/>
    <w:rsid w:val="00CC19DA"/>
    <w:rsid w:val="00CC1D44"/>
    <w:rsid w:val="00CC1DBA"/>
    <w:rsid w:val="00CC1E2D"/>
    <w:rsid w:val="00CC231B"/>
    <w:rsid w:val="00CC2FE1"/>
    <w:rsid w:val="00CC3044"/>
    <w:rsid w:val="00CC3650"/>
    <w:rsid w:val="00CC37D5"/>
    <w:rsid w:val="00CC39E2"/>
    <w:rsid w:val="00CC3F8F"/>
    <w:rsid w:val="00CC467C"/>
    <w:rsid w:val="00CC4A4E"/>
    <w:rsid w:val="00CC4AB0"/>
    <w:rsid w:val="00CC4B3C"/>
    <w:rsid w:val="00CC520D"/>
    <w:rsid w:val="00CC5397"/>
    <w:rsid w:val="00CC54C3"/>
    <w:rsid w:val="00CC5833"/>
    <w:rsid w:val="00CC5F17"/>
    <w:rsid w:val="00CC62CF"/>
    <w:rsid w:val="00CC647F"/>
    <w:rsid w:val="00CC6B80"/>
    <w:rsid w:val="00CC6DF8"/>
    <w:rsid w:val="00CC6FD2"/>
    <w:rsid w:val="00CC74F0"/>
    <w:rsid w:val="00CC7865"/>
    <w:rsid w:val="00CC78BE"/>
    <w:rsid w:val="00CC78F7"/>
    <w:rsid w:val="00CC7A80"/>
    <w:rsid w:val="00CD001B"/>
    <w:rsid w:val="00CD0042"/>
    <w:rsid w:val="00CD0282"/>
    <w:rsid w:val="00CD0332"/>
    <w:rsid w:val="00CD0FAB"/>
    <w:rsid w:val="00CD175C"/>
    <w:rsid w:val="00CD22D5"/>
    <w:rsid w:val="00CD2916"/>
    <w:rsid w:val="00CD2C5D"/>
    <w:rsid w:val="00CD2D28"/>
    <w:rsid w:val="00CD3484"/>
    <w:rsid w:val="00CD3526"/>
    <w:rsid w:val="00CD3AE8"/>
    <w:rsid w:val="00CD3B96"/>
    <w:rsid w:val="00CD3E69"/>
    <w:rsid w:val="00CD3FD7"/>
    <w:rsid w:val="00CD4289"/>
    <w:rsid w:val="00CD4959"/>
    <w:rsid w:val="00CD500D"/>
    <w:rsid w:val="00CD5181"/>
    <w:rsid w:val="00CD51A9"/>
    <w:rsid w:val="00CD567C"/>
    <w:rsid w:val="00CD5AE9"/>
    <w:rsid w:val="00CD629C"/>
    <w:rsid w:val="00CD73FF"/>
    <w:rsid w:val="00CD74C0"/>
    <w:rsid w:val="00CD7A63"/>
    <w:rsid w:val="00CD7A9A"/>
    <w:rsid w:val="00CD7E4A"/>
    <w:rsid w:val="00CD7EA1"/>
    <w:rsid w:val="00CE02CF"/>
    <w:rsid w:val="00CE08E4"/>
    <w:rsid w:val="00CE0B6C"/>
    <w:rsid w:val="00CE0E13"/>
    <w:rsid w:val="00CE0E61"/>
    <w:rsid w:val="00CE0E68"/>
    <w:rsid w:val="00CE14B2"/>
    <w:rsid w:val="00CE1A01"/>
    <w:rsid w:val="00CE1B5A"/>
    <w:rsid w:val="00CE1CC4"/>
    <w:rsid w:val="00CE2300"/>
    <w:rsid w:val="00CE278F"/>
    <w:rsid w:val="00CE310C"/>
    <w:rsid w:val="00CE32E0"/>
    <w:rsid w:val="00CE3819"/>
    <w:rsid w:val="00CE4382"/>
    <w:rsid w:val="00CE478F"/>
    <w:rsid w:val="00CE4925"/>
    <w:rsid w:val="00CE4A1E"/>
    <w:rsid w:val="00CE4F62"/>
    <w:rsid w:val="00CE529D"/>
    <w:rsid w:val="00CE5458"/>
    <w:rsid w:val="00CE577B"/>
    <w:rsid w:val="00CE5942"/>
    <w:rsid w:val="00CE5A34"/>
    <w:rsid w:val="00CE5D47"/>
    <w:rsid w:val="00CE5FCA"/>
    <w:rsid w:val="00CE6B89"/>
    <w:rsid w:val="00CE711F"/>
    <w:rsid w:val="00CE7722"/>
    <w:rsid w:val="00CE7EAE"/>
    <w:rsid w:val="00CF0073"/>
    <w:rsid w:val="00CF05C6"/>
    <w:rsid w:val="00CF06B0"/>
    <w:rsid w:val="00CF07B8"/>
    <w:rsid w:val="00CF0F14"/>
    <w:rsid w:val="00CF106A"/>
    <w:rsid w:val="00CF1288"/>
    <w:rsid w:val="00CF1621"/>
    <w:rsid w:val="00CF27ED"/>
    <w:rsid w:val="00CF2F61"/>
    <w:rsid w:val="00CF2FA8"/>
    <w:rsid w:val="00CF3309"/>
    <w:rsid w:val="00CF3314"/>
    <w:rsid w:val="00CF362A"/>
    <w:rsid w:val="00CF3699"/>
    <w:rsid w:val="00CF39C5"/>
    <w:rsid w:val="00CF3AE2"/>
    <w:rsid w:val="00CF3B15"/>
    <w:rsid w:val="00CF3B96"/>
    <w:rsid w:val="00CF3E6D"/>
    <w:rsid w:val="00CF416F"/>
    <w:rsid w:val="00CF44B0"/>
    <w:rsid w:val="00CF4A0B"/>
    <w:rsid w:val="00CF5155"/>
    <w:rsid w:val="00CF59EB"/>
    <w:rsid w:val="00CF5B56"/>
    <w:rsid w:val="00CF5CC4"/>
    <w:rsid w:val="00CF6A7E"/>
    <w:rsid w:val="00CF6AD5"/>
    <w:rsid w:val="00CF7809"/>
    <w:rsid w:val="00CF7A76"/>
    <w:rsid w:val="00D0032E"/>
    <w:rsid w:val="00D00531"/>
    <w:rsid w:val="00D005E2"/>
    <w:rsid w:val="00D009A6"/>
    <w:rsid w:val="00D00E39"/>
    <w:rsid w:val="00D013DE"/>
    <w:rsid w:val="00D01820"/>
    <w:rsid w:val="00D0186B"/>
    <w:rsid w:val="00D01D1E"/>
    <w:rsid w:val="00D01D65"/>
    <w:rsid w:val="00D04062"/>
    <w:rsid w:val="00D046DA"/>
    <w:rsid w:val="00D05AEF"/>
    <w:rsid w:val="00D06121"/>
    <w:rsid w:val="00D0625E"/>
    <w:rsid w:val="00D066AC"/>
    <w:rsid w:val="00D06993"/>
    <w:rsid w:val="00D06A7C"/>
    <w:rsid w:val="00D07092"/>
    <w:rsid w:val="00D077D1"/>
    <w:rsid w:val="00D07C66"/>
    <w:rsid w:val="00D07CE8"/>
    <w:rsid w:val="00D10681"/>
    <w:rsid w:val="00D1110F"/>
    <w:rsid w:val="00D11FA8"/>
    <w:rsid w:val="00D12136"/>
    <w:rsid w:val="00D121DF"/>
    <w:rsid w:val="00D123B2"/>
    <w:rsid w:val="00D127E9"/>
    <w:rsid w:val="00D132FC"/>
    <w:rsid w:val="00D13314"/>
    <w:rsid w:val="00D134E4"/>
    <w:rsid w:val="00D13559"/>
    <w:rsid w:val="00D13C1E"/>
    <w:rsid w:val="00D13DCE"/>
    <w:rsid w:val="00D1473D"/>
    <w:rsid w:val="00D14D50"/>
    <w:rsid w:val="00D14DDF"/>
    <w:rsid w:val="00D154BD"/>
    <w:rsid w:val="00D15648"/>
    <w:rsid w:val="00D15BB8"/>
    <w:rsid w:val="00D15CD3"/>
    <w:rsid w:val="00D16A30"/>
    <w:rsid w:val="00D16CE6"/>
    <w:rsid w:val="00D17040"/>
    <w:rsid w:val="00D1713B"/>
    <w:rsid w:val="00D1734E"/>
    <w:rsid w:val="00D17511"/>
    <w:rsid w:val="00D1760D"/>
    <w:rsid w:val="00D17714"/>
    <w:rsid w:val="00D177DE"/>
    <w:rsid w:val="00D20CF4"/>
    <w:rsid w:val="00D20EDA"/>
    <w:rsid w:val="00D20F9D"/>
    <w:rsid w:val="00D2121F"/>
    <w:rsid w:val="00D215A2"/>
    <w:rsid w:val="00D218F8"/>
    <w:rsid w:val="00D21C0E"/>
    <w:rsid w:val="00D21D91"/>
    <w:rsid w:val="00D21F38"/>
    <w:rsid w:val="00D2208F"/>
    <w:rsid w:val="00D220BB"/>
    <w:rsid w:val="00D223B0"/>
    <w:rsid w:val="00D224A9"/>
    <w:rsid w:val="00D22621"/>
    <w:rsid w:val="00D228A8"/>
    <w:rsid w:val="00D22DFD"/>
    <w:rsid w:val="00D23498"/>
    <w:rsid w:val="00D23D85"/>
    <w:rsid w:val="00D23E8E"/>
    <w:rsid w:val="00D245C3"/>
    <w:rsid w:val="00D2465F"/>
    <w:rsid w:val="00D24B16"/>
    <w:rsid w:val="00D24F64"/>
    <w:rsid w:val="00D25311"/>
    <w:rsid w:val="00D2553A"/>
    <w:rsid w:val="00D258F0"/>
    <w:rsid w:val="00D2628F"/>
    <w:rsid w:val="00D267C5"/>
    <w:rsid w:val="00D27A0E"/>
    <w:rsid w:val="00D27E93"/>
    <w:rsid w:val="00D302EB"/>
    <w:rsid w:val="00D30F91"/>
    <w:rsid w:val="00D312AA"/>
    <w:rsid w:val="00D3138C"/>
    <w:rsid w:val="00D31E28"/>
    <w:rsid w:val="00D32547"/>
    <w:rsid w:val="00D32B1A"/>
    <w:rsid w:val="00D32ED2"/>
    <w:rsid w:val="00D333F3"/>
    <w:rsid w:val="00D336DE"/>
    <w:rsid w:val="00D33BDF"/>
    <w:rsid w:val="00D33D76"/>
    <w:rsid w:val="00D349DC"/>
    <w:rsid w:val="00D34A15"/>
    <w:rsid w:val="00D34AED"/>
    <w:rsid w:val="00D34DD7"/>
    <w:rsid w:val="00D35A84"/>
    <w:rsid w:val="00D35CE3"/>
    <w:rsid w:val="00D36617"/>
    <w:rsid w:val="00D3663C"/>
    <w:rsid w:val="00D3681C"/>
    <w:rsid w:val="00D36D0B"/>
    <w:rsid w:val="00D374FF"/>
    <w:rsid w:val="00D3797C"/>
    <w:rsid w:val="00D40E16"/>
    <w:rsid w:val="00D414DA"/>
    <w:rsid w:val="00D41787"/>
    <w:rsid w:val="00D42359"/>
    <w:rsid w:val="00D42A8C"/>
    <w:rsid w:val="00D434DE"/>
    <w:rsid w:val="00D43BB0"/>
    <w:rsid w:val="00D43F8C"/>
    <w:rsid w:val="00D440CC"/>
    <w:rsid w:val="00D44196"/>
    <w:rsid w:val="00D44326"/>
    <w:rsid w:val="00D44590"/>
    <w:rsid w:val="00D447E2"/>
    <w:rsid w:val="00D45195"/>
    <w:rsid w:val="00D4598E"/>
    <w:rsid w:val="00D45D76"/>
    <w:rsid w:val="00D45E10"/>
    <w:rsid w:val="00D45F89"/>
    <w:rsid w:val="00D47680"/>
    <w:rsid w:val="00D476B6"/>
    <w:rsid w:val="00D47729"/>
    <w:rsid w:val="00D47863"/>
    <w:rsid w:val="00D479F9"/>
    <w:rsid w:val="00D47C9F"/>
    <w:rsid w:val="00D47F1B"/>
    <w:rsid w:val="00D500B0"/>
    <w:rsid w:val="00D505CB"/>
    <w:rsid w:val="00D506EE"/>
    <w:rsid w:val="00D506F6"/>
    <w:rsid w:val="00D50741"/>
    <w:rsid w:val="00D50815"/>
    <w:rsid w:val="00D508BD"/>
    <w:rsid w:val="00D5091D"/>
    <w:rsid w:val="00D50AF6"/>
    <w:rsid w:val="00D50C9A"/>
    <w:rsid w:val="00D5172C"/>
    <w:rsid w:val="00D51BF0"/>
    <w:rsid w:val="00D51F2E"/>
    <w:rsid w:val="00D52053"/>
    <w:rsid w:val="00D52310"/>
    <w:rsid w:val="00D52496"/>
    <w:rsid w:val="00D525FC"/>
    <w:rsid w:val="00D52FA8"/>
    <w:rsid w:val="00D533E9"/>
    <w:rsid w:val="00D534C2"/>
    <w:rsid w:val="00D53C7F"/>
    <w:rsid w:val="00D53ECD"/>
    <w:rsid w:val="00D53FF4"/>
    <w:rsid w:val="00D540C0"/>
    <w:rsid w:val="00D54662"/>
    <w:rsid w:val="00D54F0D"/>
    <w:rsid w:val="00D552EA"/>
    <w:rsid w:val="00D55AC6"/>
    <w:rsid w:val="00D55C84"/>
    <w:rsid w:val="00D56A84"/>
    <w:rsid w:val="00D56D52"/>
    <w:rsid w:val="00D56EE1"/>
    <w:rsid w:val="00D57A84"/>
    <w:rsid w:val="00D6017C"/>
    <w:rsid w:val="00D60915"/>
    <w:rsid w:val="00D610FE"/>
    <w:rsid w:val="00D617E2"/>
    <w:rsid w:val="00D61845"/>
    <w:rsid w:val="00D61A18"/>
    <w:rsid w:val="00D61A88"/>
    <w:rsid w:val="00D621BE"/>
    <w:rsid w:val="00D6226E"/>
    <w:rsid w:val="00D62711"/>
    <w:rsid w:val="00D62FA3"/>
    <w:rsid w:val="00D630F7"/>
    <w:rsid w:val="00D63178"/>
    <w:rsid w:val="00D63189"/>
    <w:rsid w:val="00D6339B"/>
    <w:rsid w:val="00D6379F"/>
    <w:rsid w:val="00D63A7A"/>
    <w:rsid w:val="00D6426C"/>
    <w:rsid w:val="00D642BA"/>
    <w:rsid w:val="00D6439F"/>
    <w:rsid w:val="00D648D4"/>
    <w:rsid w:val="00D649F7"/>
    <w:rsid w:val="00D64ABA"/>
    <w:rsid w:val="00D64B04"/>
    <w:rsid w:val="00D653D6"/>
    <w:rsid w:val="00D6576A"/>
    <w:rsid w:val="00D657AF"/>
    <w:rsid w:val="00D65A4E"/>
    <w:rsid w:val="00D6605C"/>
    <w:rsid w:val="00D6628F"/>
    <w:rsid w:val="00D66404"/>
    <w:rsid w:val="00D66870"/>
    <w:rsid w:val="00D66D40"/>
    <w:rsid w:val="00D66E35"/>
    <w:rsid w:val="00D67038"/>
    <w:rsid w:val="00D679A3"/>
    <w:rsid w:val="00D67A1B"/>
    <w:rsid w:val="00D67AF8"/>
    <w:rsid w:val="00D701E7"/>
    <w:rsid w:val="00D7049C"/>
    <w:rsid w:val="00D709CD"/>
    <w:rsid w:val="00D71A77"/>
    <w:rsid w:val="00D71F13"/>
    <w:rsid w:val="00D721F5"/>
    <w:rsid w:val="00D72261"/>
    <w:rsid w:val="00D72856"/>
    <w:rsid w:val="00D72AED"/>
    <w:rsid w:val="00D72C88"/>
    <w:rsid w:val="00D73399"/>
    <w:rsid w:val="00D733CA"/>
    <w:rsid w:val="00D73783"/>
    <w:rsid w:val="00D7383A"/>
    <w:rsid w:val="00D7384D"/>
    <w:rsid w:val="00D73878"/>
    <w:rsid w:val="00D73AE9"/>
    <w:rsid w:val="00D73C61"/>
    <w:rsid w:val="00D7464D"/>
    <w:rsid w:val="00D74797"/>
    <w:rsid w:val="00D74AF0"/>
    <w:rsid w:val="00D74FD7"/>
    <w:rsid w:val="00D75351"/>
    <w:rsid w:val="00D76355"/>
    <w:rsid w:val="00D76758"/>
    <w:rsid w:val="00D76E1C"/>
    <w:rsid w:val="00D77020"/>
    <w:rsid w:val="00D77259"/>
    <w:rsid w:val="00D77546"/>
    <w:rsid w:val="00D77760"/>
    <w:rsid w:val="00D77D02"/>
    <w:rsid w:val="00D802F1"/>
    <w:rsid w:val="00D811B7"/>
    <w:rsid w:val="00D81379"/>
    <w:rsid w:val="00D82461"/>
    <w:rsid w:val="00D827B3"/>
    <w:rsid w:val="00D82CBB"/>
    <w:rsid w:val="00D83BE1"/>
    <w:rsid w:val="00D840C5"/>
    <w:rsid w:val="00D843A7"/>
    <w:rsid w:val="00D84654"/>
    <w:rsid w:val="00D84A10"/>
    <w:rsid w:val="00D8525F"/>
    <w:rsid w:val="00D852F3"/>
    <w:rsid w:val="00D853A8"/>
    <w:rsid w:val="00D8557C"/>
    <w:rsid w:val="00D85E2D"/>
    <w:rsid w:val="00D85E4D"/>
    <w:rsid w:val="00D86AE1"/>
    <w:rsid w:val="00D86CA4"/>
    <w:rsid w:val="00D86FB1"/>
    <w:rsid w:val="00D87236"/>
    <w:rsid w:val="00D87355"/>
    <w:rsid w:val="00D8737D"/>
    <w:rsid w:val="00D8780F"/>
    <w:rsid w:val="00D8794F"/>
    <w:rsid w:val="00D87E2E"/>
    <w:rsid w:val="00D87E85"/>
    <w:rsid w:val="00D90273"/>
    <w:rsid w:val="00D9056F"/>
    <w:rsid w:val="00D9067F"/>
    <w:rsid w:val="00D90841"/>
    <w:rsid w:val="00D90988"/>
    <w:rsid w:val="00D90D4E"/>
    <w:rsid w:val="00D918BB"/>
    <w:rsid w:val="00D91CD2"/>
    <w:rsid w:val="00D91F4E"/>
    <w:rsid w:val="00D91F54"/>
    <w:rsid w:val="00D92088"/>
    <w:rsid w:val="00D923B0"/>
    <w:rsid w:val="00D9278A"/>
    <w:rsid w:val="00D92E2D"/>
    <w:rsid w:val="00D9373F"/>
    <w:rsid w:val="00D94778"/>
    <w:rsid w:val="00D94A21"/>
    <w:rsid w:val="00D94CFB"/>
    <w:rsid w:val="00D94DF9"/>
    <w:rsid w:val="00D94E2E"/>
    <w:rsid w:val="00D959F1"/>
    <w:rsid w:val="00D95D58"/>
    <w:rsid w:val="00D95E7F"/>
    <w:rsid w:val="00D961BC"/>
    <w:rsid w:val="00D96276"/>
    <w:rsid w:val="00D967A3"/>
    <w:rsid w:val="00D96813"/>
    <w:rsid w:val="00D96CF9"/>
    <w:rsid w:val="00D96EEE"/>
    <w:rsid w:val="00D97291"/>
    <w:rsid w:val="00D9762E"/>
    <w:rsid w:val="00D9764C"/>
    <w:rsid w:val="00D97694"/>
    <w:rsid w:val="00D97AB0"/>
    <w:rsid w:val="00D97C06"/>
    <w:rsid w:val="00DA013E"/>
    <w:rsid w:val="00DA020E"/>
    <w:rsid w:val="00DA077C"/>
    <w:rsid w:val="00DA1307"/>
    <w:rsid w:val="00DA1445"/>
    <w:rsid w:val="00DA1EDD"/>
    <w:rsid w:val="00DA1F14"/>
    <w:rsid w:val="00DA2658"/>
    <w:rsid w:val="00DA2AD4"/>
    <w:rsid w:val="00DA2B78"/>
    <w:rsid w:val="00DA319D"/>
    <w:rsid w:val="00DA3259"/>
    <w:rsid w:val="00DA3484"/>
    <w:rsid w:val="00DA37A1"/>
    <w:rsid w:val="00DA385C"/>
    <w:rsid w:val="00DA3E0E"/>
    <w:rsid w:val="00DA3FDF"/>
    <w:rsid w:val="00DA48D6"/>
    <w:rsid w:val="00DA4BAF"/>
    <w:rsid w:val="00DA55F3"/>
    <w:rsid w:val="00DA5600"/>
    <w:rsid w:val="00DA5716"/>
    <w:rsid w:val="00DA5B00"/>
    <w:rsid w:val="00DA6413"/>
    <w:rsid w:val="00DA66B0"/>
    <w:rsid w:val="00DA6F61"/>
    <w:rsid w:val="00DA75A1"/>
    <w:rsid w:val="00DA7FAB"/>
    <w:rsid w:val="00DB0356"/>
    <w:rsid w:val="00DB051A"/>
    <w:rsid w:val="00DB0733"/>
    <w:rsid w:val="00DB152B"/>
    <w:rsid w:val="00DB15B1"/>
    <w:rsid w:val="00DB1CB0"/>
    <w:rsid w:val="00DB1E0D"/>
    <w:rsid w:val="00DB23BF"/>
    <w:rsid w:val="00DB24C0"/>
    <w:rsid w:val="00DB25EC"/>
    <w:rsid w:val="00DB2B28"/>
    <w:rsid w:val="00DB2E91"/>
    <w:rsid w:val="00DB3051"/>
    <w:rsid w:val="00DB3CE9"/>
    <w:rsid w:val="00DB405F"/>
    <w:rsid w:val="00DB44FD"/>
    <w:rsid w:val="00DB4637"/>
    <w:rsid w:val="00DB47F7"/>
    <w:rsid w:val="00DB4BA3"/>
    <w:rsid w:val="00DB531A"/>
    <w:rsid w:val="00DB553A"/>
    <w:rsid w:val="00DB5C61"/>
    <w:rsid w:val="00DB5D44"/>
    <w:rsid w:val="00DB5E08"/>
    <w:rsid w:val="00DB604D"/>
    <w:rsid w:val="00DB73E2"/>
    <w:rsid w:val="00DB7402"/>
    <w:rsid w:val="00DB753C"/>
    <w:rsid w:val="00DB770C"/>
    <w:rsid w:val="00DC0064"/>
    <w:rsid w:val="00DC05EE"/>
    <w:rsid w:val="00DC0F11"/>
    <w:rsid w:val="00DC10A0"/>
    <w:rsid w:val="00DC1912"/>
    <w:rsid w:val="00DC1DA0"/>
    <w:rsid w:val="00DC22C9"/>
    <w:rsid w:val="00DC2A13"/>
    <w:rsid w:val="00DC2F1E"/>
    <w:rsid w:val="00DC32A1"/>
    <w:rsid w:val="00DC349B"/>
    <w:rsid w:val="00DC3C37"/>
    <w:rsid w:val="00DC3D19"/>
    <w:rsid w:val="00DC45AA"/>
    <w:rsid w:val="00DC50CE"/>
    <w:rsid w:val="00DC52D8"/>
    <w:rsid w:val="00DC593E"/>
    <w:rsid w:val="00DC59A5"/>
    <w:rsid w:val="00DC5B6C"/>
    <w:rsid w:val="00DC5F30"/>
    <w:rsid w:val="00DC60FB"/>
    <w:rsid w:val="00DC61B4"/>
    <w:rsid w:val="00DC61CE"/>
    <w:rsid w:val="00DC67CD"/>
    <w:rsid w:val="00DC6843"/>
    <w:rsid w:val="00DC6EE6"/>
    <w:rsid w:val="00DC7515"/>
    <w:rsid w:val="00DC7790"/>
    <w:rsid w:val="00DC7ADB"/>
    <w:rsid w:val="00DD0055"/>
    <w:rsid w:val="00DD081F"/>
    <w:rsid w:val="00DD135E"/>
    <w:rsid w:val="00DD152E"/>
    <w:rsid w:val="00DD2170"/>
    <w:rsid w:val="00DD2280"/>
    <w:rsid w:val="00DD2C12"/>
    <w:rsid w:val="00DD317B"/>
    <w:rsid w:val="00DD3325"/>
    <w:rsid w:val="00DD3B3E"/>
    <w:rsid w:val="00DD3CB3"/>
    <w:rsid w:val="00DD3DD0"/>
    <w:rsid w:val="00DD409A"/>
    <w:rsid w:val="00DD416F"/>
    <w:rsid w:val="00DD41C6"/>
    <w:rsid w:val="00DD4567"/>
    <w:rsid w:val="00DD4726"/>
    <w:rsid w:val="00DD4ADB"/>
    <w:rsid w:val="00DD4AE1"/>
    <w:rsid w:val="00DD5299"/>
    <w:rsid w:val="00DD5332"/>
    <w:rsid w:val="00DD59E3"/>
    <w:rsid w:val="00DD6E86"/>
    <w:rsid w:val="00DD7354"/>
    <w:rsid w:val="00DD73CE"/>
    <w:rsid w:val="00DD771F"/>
    <w:rsid w:val="00DD7ABE"/>
    <w:rsid w:val="00DD7D31"/>
    <w:rsid w:val="00DE00CB"/>
    <w:rsid w:val="00DE059C"/>
    <w:rsid w:val="00DE0ADD"/>
    <w:rsid w:val="00DE0DB6"/>
    <w:rsid w:val="00DE15A3"/>
    <w:rsid w:val="00DE193F"/>
    <w:rsid w:val="00DE1B58"/>
    <w:rsid w:val="00DE1EA5"/>
    <w:rsid w:val="00DE2531"/>
    <w:rsid w:val="00DE257C"/>
    <w:rsid w:val="00DE2CD1"/>
    <w:rsid w:val="00DE2F97"/>
    <w:rsid w:val="00DE305E"/>
    <w:rsid w:val="00DE3C1C"/>
    <w:rsid w:val="00DE3C7A"/>
    <w:rsid w:val="00DE407C"/>
    <w:rsid w:val="00DE417F"/>
    <w:rsid w:val="00DE444C"/>
    <w:rsid w:val="00DE4C7C"/>
    <w:rsid w:val="00DE4ECB"/>
    <w:rsid w:val="00DE515C"/>
    <w:rsid w:val="00DE5AA7"/>
    <w:rsid w:val="00DE7193"/>
    <w:rsid w:val="00DE741D"/>
    <w:rsid w:val="00DE7426"/>
    <w:rsid w:val="00DE7E33"/>
    <w:rsid w:val="00DE7E72"/>
    <w:rsid w:val="00DF0C9B"/>
    <w:rsid w:val="00DF0E63"/>
    <w:rsid w:val="00DF10AF"/>
    <w:rsid w:val="00DF1225"/>
    <w:rsid w:val="00DF17D9"/>
    <w:rsid w:val="00DF1CDB"/>
    <w:rsid w:val="00DF2159"/>
    <w:rsid w:val="00DF2193"/>
    <w:rsid w:val="00DF2415"/>
    <w:rsid w:val="00DF295E"/>
    <w:rsid w:val="00DF2B0A"/>
    <w:rsid w:val="00DF34C7"/>
    <w:rsid w:val="00DF34F1"/>
    <w:rsid w:val="00DF354A"/>
    <w:rsid w:val="00DF3692"/>
    <w:rsid w:val="00DF3BA6"/>
    <w:rsid w:val="00DF4135"/>
    <w:rsid w:val="00DF4178"/>
    <w:rsid w:val="00DF42F7"/>
    <w:rsid w:val="00DF434A"/>
    <w:rsid w:val="00DF48DE"/>
    <w:rsid w:val="00DF4965"/>
    <w:rsid w:val="00DF58E7"/>
    <w:rsid w:val="00DF59B9"/>
    <w:rsid w:val="00DF65FA"/>
    <w:rsid w:val="00DF685C"/>
    <w:rsid w:val="00DF6892"/>
    <w:rsid w:val="00DF6C41"/>
    <w:rsid w:val="00DF6F1E"/>
    <w:rsid w:val="00DF7042"/>
    <w:rsid w:val="00DF716E"/>
    <w:rsid w:val="00DF76A4"/>
    <w:rsid w:val="00DF7779"/>
    <w:rsid w:val="00DF7903"/>
    <w:rsid w:val="00DF7A42"/>
    <w:rsid w:val="00DF7B63"/>
    <w:rsid w:val="00E001A1"/>
    <w:rsid w:val="00E0030B"/>
    <w:rsid w:val="00E0043A"/>
    <w:rsid w:val="00E0065B"/>
    <w:rsid w:val="00E00D2B"/>
    <w:rsid w:val="00E00D73"/>
    <w:rsid w:val="00E0131A"/>
    <w:rsid w:val="00E0181C"/>
    <w:rsid w:val="00E032A1"/>
    <w:rsid w:val="00E03638"/>
    <w:rsid w:val="00E03EB4"/>
    <w:rsid w:val="00E03FD8"/>
    <w:rsid w:val="00E0429A"/>
    <w:rsid w:val="00E04819"/>
    <w:rsid w:val="00E04ACD"/>
    <w:rsid w:val="00E04FB2"/>
    <w:rsid w:val="00E05109"/>
    <w:rsid w:val="00E0584C"/>
    <w:rsid w:val="00E05BFD"/>
    <w:rsid w:val="00E060CA"/>
    <w:rsid w:val="00E06B3E"/>
    <w:rsid w:val="00E06CFC"/>
    <w:rsid w:val="00E06E63"/>
    <w:rsid w:val="00E06EF4"/>
    <w:rsid w:val="00E0760F"/>
    <w:rsid w:val="00E07A4E"/>
    <w:rsid w:val="00E10867"/>
    <w:rsid w:val="00E11136"/>
    <w:rsid w:val="00E11263"/>
    <w:rsid w:val="00E116F7"/>
    <w:rsid w:val="00E117D1"/>
    <w:rsid w:val="00E117F8"/>
    <w:rsid w:val="00E11DBA"/>
    <w:rsid w:val="00E123FE"/>
    <w:rsid w:val="00E12FBC"/>
    <w:rsid w:val="00E131E0"/>
    <w:rsid w:val="00E136B7"/>
    <w:rsid w:val="00E13A3A"/>
    <w:rsid w:val="00E13F69"/>
    <w:rsid w:val="00E147E6"/>
    <w:rsid w:val="00E14A6A"/>
    <w:rsid w:val="00E152F0"/>
    <w:rsid w:val="00E1585B"/>
    <w:rsid w:val="00E15979"/>
    <w:rsid w:val="00E15A2C"/>
    <w:rsid w:val="00E15E92"/>
    <w:rsid w:val="00E16956"/>
    <w:rsid w:val="00E17AB5"/>
    <w:rsid w:val="00E17C0D"/>
    <w:rsid w:val="00E17CB0"/>
    <w:rsid w:val="00E2029A"/>
    <w:rsid w:val="00E20423"/>
    <w:rsid w:val="00E20611"/>
    <w:rsid w:val="00E20DEC"/>
    <w:rsid w:val="00E2149B"/>
    <w:rsid w:val="00E2173E"/>
    <w:rsid w:val="00E22C82"/>
    <w:rsid w:val="00E2303A"/>
    <w:rsid w:val="00E23437"/>
    <w:rsid w:val="00E2353D"/>
    <w:rsid w:val="00E23A57"/>
    <w:rsid w:val="00E23AD1"/>
    <w:rsid w:val="00E23D70"/>
    <w:rsid w:val="00E24049"/>
    <w:rsid w:val="00E244CB"/>
    <w:rsid w:val="00E24551"/>
    <w:rsid w:val="00E24EE3"/>
    <w:rsid w:val="00E25027"/>
    <w:rsid w:val="00E25087"/>
    <w:rsid w:val="00E25409"/>
    <w:rsid w:val="00E254C3"/>
    <w:rsid w:val="00E255DA"/>
    <w:rsid w:val="00E25654"/>
    <w:rsid w:val="00E257CD"/>
    <w:rsid w:val="00E257D3"/>
    <w:rsid w:val="00E2587B"/>
    <w:rsid w:val="00E25B77"/>
    <w:rsid w:val="00E25D0B"/>
    <w:rsid w:val="00E25EE6"/>
    <w:rsid w:val="00E26A05"/>
    <w:rsid w:val="00E26CD1"/>
    <w:rsid w:val="00E271EA"/>
    <w:rsid w:val="00E27564"/>
    <w:rsid w:val="00E30A1A"/>
    <w:rsid w:val="00E30F28"/>
    <w:rsid w:val="00E3106C"/>
    <w:rsid w:val="00E3198D"/>
    <w:rsid w:val="00E31E8A"/>
    <w:rsid w:val="00E32790"/>
    <w:rsid w:val="00E32B19"/>
    <w:rsid w:val="00E32D9F"/>
    <w:rsid w:val="00E32DF8"/>
    <w:rsid w:val="00E32E87"/>
    <w:rsid w:val="00E335D7"/>
    <w:rsid w:val="00E338A0"/>
    <w:rsid w:val="00E33BFA"/>
    <w:rsid w:val="00E33C04"/>
    <w:rsid w:val="00E33DB0"/>
    <w:rsid w:val="00E3401F"/>
    <w:rsid w:val="00E344B8"/>
    <w:rsid w:val="00E3466F"/>
    <w:rsid w:val="00E346B6"/>
    <w:rsid w:val="00E346E7"/>
    <w:rsid w:val="00E347FE"/>
    <w:rsid w:val="00E348DA"/>
    <w:rsid w:val="00E35A6A"/>
    <w:rsid w:val="00E35B11"/>
    <w:rsid w:val="00E363B6"/>
    <w:rsid w:val="00E37237"/>
    <w:rsid w:val="00E37334"/>
    <w:rsid w:val="00E37579"/>
    <w:rsid w:val="00E37CD7"/>
    <w:rsid w:val="00E401C5"/>
    <w:rsid w:val="00E4075F"/>
    <w:rsid w:val="00E4082A"/>
    <w:rsid w:val="00E40DB5"/>
    <w:rsid w:val="00E40E19"/>
    <w:rsid w:val="00E40FBA"/>
    <w:rsid w:val="00E41201"/>
    <w:rsid w:val="00E41213"/>
    <w:rsid w:val="00E4139C"/>
    <w:rsid w:val="00E4168F"/>
    <w:rsid w:val="00E41728"/>
    <w:rsid w:val="00E4193B"/>
    <w:rsid w:val="00E4193E"/>
    <w:rsid w:val="00E41AAA"/>
    <w:rsid w:val="00E42020"/>
    <w:rsid w:val="00E426F7"/>
    <w:rsid w:val="00E42CFD"/>
    <w:rsid w:val="00E43132"/>
    <w:rsid w:val="00E4313C"/>
    <w:rsid w:val="00E439B1"/>
    <w:rsid w:val="00E43E00"/>
    <w:rsid w:val="00E440B7"/>
    <w:rsid w:val="00E4458D"/>
    <w:rsid w:val="00E44D2C"/>
    <w:rsid w:val="00E44ED2"/>
    <w:rsid w:val="00E45119"/>
    <w:rsid w:val="00E456BD"/>
    <w:rsid w:val="00E456F0"/>
    <w:rsid w:val="00E464F2"/>
    <w:rsid w:val="00E46816"/>
    <w:rsid w:val="00E46826"/>
    <w:rsid w:val="00E46A02"/>
    <w:rsid w:val="00E46A1A"/>
    <w:rsid w:val="00E46E9F"/>
    <w:rsid w:val="00E4781A"/>
    <w:rsid w:val="00E47DB9"/>
    <w:rsid w:val="00E5007D"/>
    <w:rsid w:val="00E50E54"/>
    <w:rsid w:val="00E5147B"/>
    <w:rsid w:val="00E52247"/>
    <w:rsid w:val="00E52746"/>
    <w:rsid w:val="00E52FD9"/>
    <w:rsid w:val="00E533B4"/>
    <w:rsid w:val="00E5378C"/>
    <w:rsid w:val="00E53B14"/>
    <w:rsid w:val="00E53C2A"/>
    <w:rsid w:val="00E53E67"/>
    <w:rsid w:val="00E54002"/>
    <w:rsid w:val="00E542A5"/>
    <w:rsid w:val="00E54A1C"/>
    <w:rsid w:val="00E54BEF"/>
    <w:rsid w:val="00E54EB9"/>
    <w:rsid w:val="00E55ACF"/>
    <w:rsid w:val="00E57A8F"/>
    <w:rsid w:val="00E57B8B"/>
    <w:rsid w:val="00E57BC9"/>
    <w:rsid w:val="00E60035"/>
    <w:rsid w:val="00E606AB"/>
    <w:rsid w:val="00E60C1C"/>
    <w:rsid w:val="00E60C2E"/>
    <w:rsid w:val="00E60C42"/>
    <w:rsid w:val="00E60CD9"/>
    <w:rsid w:val="00E60CDC"/>
    <w:rsid w:val="00E60D20"/>
    <w:rsid w:val="00E60E64"/>
    <w:rsid w:val="00E6154E"/>
    <w:rsid w:val="00E61645"/>
    <w:rsid w:val="00E61B33"/>
    <w:rsid w:val="00E62318"/>
    <w:rsid w:val="00E6243C"/>
    <w:rsid w:val="00E62641"/>
    <w:rsid w:val="00E62754"/>
    <w:rsid w:val="00E62F31"/>
    <w:rsid w:val="00E62FF8"/>
    <w:rsid w:val="00E63021"/>
    <w:rsid w:val="00E63609"/>
    <w:rsid w:val="00E63904"/>
    <w:rsid w:val="00E63B6B"/>
    <w:rsid w:val="00E63D47"/>
    <w:rsid w:val="00E64126"/>
    <w:rsid w:val="00E6517C"/>
    <w:rsid w:val="00E651C2"/>
    <w:rsid w:val="00E653AD"/>
    <w:rsid w:val="00E6561E"/>
    <w:rsid w:val="00E656EE"/>
    <w:rsid w:val="00E6579E"/>
    <w:rsid w:val="00E662E2"/>
    <w:rsid w:val="00E662E7"/>
    <w:rsid w:val="00E66826"/>
    <w:rsid w:val="00E66C9E"/>
    <w:rsid w:val="00E66D55"/>
    <w:rsid w:val="00E66E37"/>
    <w:rsid w:val="00E67247"/>
    <w:rsid w:val="00E676E1"/>
    <w:rsid w:val="00E679E3"/>
    <w:rsid w:val="00E67DBC"/>
    <w:rsid w:val="00E67F0D"/>
    <w:rsid w:val="00E701DE"/>
    <w:rsid w:val="00E70A11"/>
    <w:rsid w:val="00E70B1B"/>
    <w:rsid w:val="00E72002"/>
    <w:rsid w:val="00E72FA4"/>
    <w:rsid w:val="00E732FD"/>
    <w:rsid w:val="00E732FE"/>
    <w:rsid w:val="00E73899"/>
    <w:rsid w:val="00E73ACF"/>
    <w:rsid w:val="00E73AE4"/>
    <w:rsid w:val="00E74191"/>
    <w:rsid w:val="00E744A0"/>
    <w:rsid w:val="00E74C3B"/>
    <w:rsid w:val="00E75255"/>
    <w:rsid w:val="00E75374"/>
    <w:rsid w:val="00E75399"/>
    <w:rsid w:val="00E75510"/>
    <w:rsid w:val="00E75757"/>
    <w:rsid w:val="00E75B00"/>
    <w:rsid w:val="00E75C29"/>
    <w:rsid w:val="00E760A4"/>
    <w:rsid w:val="00E76230"/>
    <w:rsid w:val="00E76D76"/>
    <w:rsid w:val="00E76DA8"/>
    <w:rsid w:val="00E773E5"/>
    <w:rsid w:val="00E775AA"/>
    <w:rsid w:val="00E778B7"/>
    <w:rsid w:val="00E7793C"/>
    <w:rsid w:val="00E779C3"/>
    <w:rsid w:val="00E77F81"/>
    <w:rsid w:val="00E8071B"/>
    <w:rsid w:val="00E80BE4"/>
    <w:rsid w:val="00E80D83"/>
    <w:rsid w:val="00E80E6D"/>
    <w:rsid w:val="00E811BE"/>
    <w:rsid w:val="00E81528"/>
    <w:rsid w:val="00E818EA"/>
    <w:rsid w:val="00E81DD5"/>
    <w:rsid w:val="00E81E07"/>
    <w:rsid w:val="00E8252E"/>
    <w:rsid w:val="00E826CC"/>
    <w:rsid w:val="00E82B2D"/>
    <w:rsid w:val="00E83084"/>
    <w:rsid w:val="00E83E27"/>
    <w:rsid w:val="00E8407A"/>
    <w:rsid w:val="00E8412D"/>
    <w:rsid w:val="00E84160"/>
    <w:rsid w:val="00E84190"/>
    <w:rsid w:val="00E84A3B"/>
    <w:rsid w:val="00E85D4C"/>
    <w:rsid w:val="00E86201"/>
    <w:rsid w:val="00E8659D"/>
    <w:rsid w:val="00E8663F"/>
    <w:rsid w:val="00E86D0A"/>
    <w:rsid w:val="00E86E7D"/>
    <w:rsid w:val="00E872D6"/>
    <w:rsid w:val="00E877C4"/>
    <w:rsid w:val="00E900F8"/>
    <w:rsid w:val="00E90567"/>
    <w:rsid w:val="00E90DF9"/>
    <w:rsid w:val="00E9122E"/>
    <w:rsid w:val="00E912FE"/>
    <w:rsid w:val="00E921AD"/>
    <w:rsid w:val="00E925D9"/>
    <w:rsid w:val="00E92B43"/>
    <w:rsid w:val="00E940BD"/>
    <w:rsid w:val="00E943D7"/>
    <w:rsid w:val="00E9463B"/>
    <w:rsid w:val="00E94AD5"/>
    <w:rsid w:val="00E94ADD"/>
    <w:rsid w:val="00E94DE6"/>
    <w:rsid w:val="00E95571"/>
    <w:rsid w:val="00E956A6"/>
    <w:rsid w:val="00E956CF"/>
    <w:rsid w:val="00E957B4"/>
    <w:rsid w:val="00E95A5D"/>
    <w:rsid w:val="00E961C3"/>
    <w:rsid w:val="00E961C9"/>
    <w:rsid w:val="00E967EE"/>
    <w:rsid w:val="00E96ABC"/>
    <w:rsid w:val="00E96C20"/>
    <w:rsid w:val="00E97110"/>
    <w:rsid w:val="00E97136"/>
    <w:rsid w:val="00E974D9"/>
    <w:rsid w:val="00E97780"/>
    <w:rsid w:val="00E9783F"/>
    <w:rsid w:val="00EA05FE"/>
    <w:rsid w:val="00EA0767"/>
    <w:rsid w:val="00EA0F37"/>
    <w:rsid w:val="00EA1187"/>
    <w:rsid w:val="00EA123B"/>
    <w:rsid w:val="00EA14BD"/>
    <w:rsid w:val="00EA17EB"/>
    <w:rsid w:val="00EA1B83"/>
    <w:rsid w:val="00EA1CFC"/>
    <w:rsid w:val="00EA1E2E"/>
    <w:rsid w:val="00EA2149"/>
    <w:rsid w:val="00EA277B"/>
    <w:rsid w:val="00EA2F30"/>
    <w:rsid w:val="00EA36B4"/>
    <w:rsid w:val="00EA3DA5"/>
    <w:rsid w:val="00EA43CD"/>
    <w:rsid w:val="00EA450E"/>
    <w:rsid w:val="00EA465A"/>
    <w:rsid w:val="00EA4686"/>
    <w:rsid w:val="00EA4B93"/>
    <w:rsid w:val="00EA4E68"/>
    <w:rsid w:val="00EA5650"/>
    <w:rsid w:val="00EA572C"/>
    <w:rsid w:val="00EA5865"/>
    <w:rsid w:val="00EA591C"/>
    <w:rsid w:val="00EA5BE0"/>
    <w:rsid w:val="00EA5C41"/>
    <w:rsid w:val="00EA5EE6"/>
    <w:rsid w:val="00EA674C"/>
    <w:rsid w:val="00EA6B26"/>
    <w:rsid w:val="00EA6DA1"/>
    <w:rsid w:val="00EA73E1"/>
    <w:rsid w:val="00EA7481"/>
    <w:rsid w:val="00EA7709"/>
    <w:rsid w:val="00EA7867"/>
    <w:rsid w:val="00EA7CEA"/>
    <w:rsid w:val="00EB0443"/>
    <w:rsid w:val="00EB07A4"/>
    <w:rsid w:val="00EB0B1C"/>
    <w:rsid w:val="00EB0B53"/>
    <w:rsid w:val="00EB0DDA"/>
    <w:rsid w:val="00EB12D4"/>
    <w:rsid w:val="00EB1595"/>
    <w:rsid w:val="00EB196F"/>
    <w:rsid w:val="00EB2156"/>
    <w:rsid w:val="00EB26A9"/>
    <w:rsid w:val="00EB2B84"/>
    <w:rsid w:val="00EB2EB2"/>
    <w:rsid w:val="00EB30F1"/>
    <w:rsid w:val="00EB31C0"/>
    <w:rsid w:val="00EB340E"/>
    <w:rsid w:val="00EB355C"/>
    <w:rsid w:val="00EB3E20"/>
    <w:rsid w:val="00EB3F0D"/>
    <w:rsid w:val="00EB409D"/>
    <w:rsid w:val="00EB4109"/>
    <w:rsid w:val="00EB4807"/>
    <w:rsid w:val="00EB4B6F"/>
    <w:rsid w:val="00EB4FC1"/>
    <w:rsid w:val="00EB54FE"/>
    <w:rsid w:val="00EB589B"/>
    <w:rsid w:val="00EB58F1"/>
    <w:rsid w:val="00EB5BA5"/>
    <w:rsid w:val="00EB5D9D"/>
    <w:rsid w:val="00EB60BB"/>
    <w:rsid w:val="00EB66AC"/>
    <w:rsid w:val="00EB6917"/>
    <w:rsid w:val="00EB7904"/>
    <w:rsid w:val="00EB7ADB"/>
    <w:rsid w:val="00EB7B83"/>
    <w:rsid w:val="00EB7DF2"/>
    <w:rsid w:val="00EC0551"/>
    <w:rsid w:val="00EC07B3"/>
    <w:rsid w:val="00EC0CF1"/>
    <w:rsid w:val="00EC16A1"/>
    <w:rsid w:val="00EC19A0"/>
    <w:rsid w:val="00EC1BF2"/>
    <w:rsid w:val="00EC1D2A"/>
    <w:rsid w:val="00EC1E16"/>
    <w:rsid w:val="00EC20BE"/>
    <w:rsid w:val="00EC24E3"/>
    <w:rsid w:val="00EC2A39"/>
    <w:rsid w:val="00EC2CF3"/>
    <w:rsid w:val="00EC2D39"/>
    <w:rsid w:val="00EC2DA9"/>
    <w:rsid w:val="00EC2DD4"/>
    <w:rsid w:val="00EC3157"/>
    <w:rsid w:val="00EC316B"/>
    <w:rsid w:val="00EC35EB"/>
    <w:rsid w:val="00EC3C53"/>
    <w:rsid w:val="00EC4095"/>
    <w:rsid w:val="00EC4146"/>
    <w:rsid w:val="00EC4217"/>
    <w:rsid w:val="00EC4880"/>
    <w:rsid w:val="00EC513E"/>
    <w:rsid w:val="00EC53BA"/>
    <w:rsid w:val="00EC5693"/>
    <w:rsid w:val="00EC56EB"/>
    <w:rsid w:val="00EC5D29"/>
    <w:rsid w:val="00EC6137"/>
    <w:rsid w:val="00EC61A8"/>
    <w:rsid w:val="00EC6232"/>
    <w:rsid w:val="00EC66A2"/>
    <w:rsid w:val="00EC69B8"/>
    <w:rsid w:val="00EC6C2A"/>
    <w:rsid w:val="00EC7278"/>
    <w:rsid w:val="00EC73DC"/>
    <w:rsid w:val="00ED10FD"/>
    <w:rsid w:val="00ED1405"/>
    <w:rsid w:val="00ED16DA"/>
    <w:rsid w:val="00ED1954"/>
    <w:rsid w:val="00ED1C6D"/>
    <w:rsid w:val="00ED1D53"/>
    <w:rsid w:val="00ED21BE"/>
    <w:rsid w:val="00ED2427"/>
    <w:rsid w:val="00ED2650"/>
    <w:rsid w:val="00ED2A34"/>
    <w:rsid w:val="00ED2BA9"/>
    <w:rsid w:val="00ED2CFC"/>
    <w:rsid w:val="00ED2D4F"/>
    <w:rsid w:val="00ED2E10"/>
    <w:rsid w:val="00ED3BAA"/>
    <w:rsid w:val="00ED3D20"/>
    <w:rsid w:val="00ED4182"/>
    <w:rsid w:val="00ED426C"/>
    <w:rsid w:val="00ED4603"/>
    <w:rsid w:val="00ED4728"/>
    <w:rsid w:val="00ED47BB"/>
    <w:rsid w:val="00ED48BB"/>
    <w:rsid w:val="00ED53A4"/>
    <w:rsid w:val="00ED5B02"/>
    <w:rsid w:val="00ED5BF6"/>
    <w:rsid w:val="00ED5E5F"/>
    <w:rsid w:val="00ED61AC"/>
    <w:rsid w:val="00ED625D"/>
    <w:rsid w:val="00ED6325"/>
    <w:rsid w:val="00ED6391"/>
    <w:rsid w:val="00ED6690"/>
    <w:rsid w:val="00ED6826"/>
    <w:rsid w:val="00ED7230"/>
    <w:rsid w:val="00ED7656"/>
    <w:rsid w:val="00ED7796"/>
    <w:rsid w:val="00ED77B5"/>
    <w:rsid w:val="00ED7DAD"/>
    <w:rsid w:val="00ED7F14"/>
    <w:rsid w:val="00ED7F79"/>
    <w:rsid w:val="00EE0D30"/>
    <w:rsid w:val="00EE1515"/>
    <w:rsid w:val="00EE1BE9"/>
    <w:rsid w:val="00EE248C"/>
    <w:rsid w:val="00EE24A1"/>
    <w:rsid w:val="00EE2633"/>
    <w:rsid w:val="00EE2861"/>
    <w:rsid w:val="00EE2E0D"/>
    <w:rsid w:val="00EE35F4"/>
    <w:rsid w:val="00EE43F0"/>
    <w:rsid w:val="00EE4466"/>
    <w:rsid w:val="00EE4672"/>
    <w:rsid w:val="00EE49BD"/>
    <w:rsid w:val="00EE4BD1"/>
    <w:rsid w:val="00EE4D8A"/>
    <w:rsid w:val="00EE5041"/>
    <w:rsid w:val="00EE5270"/>
    <w:rsid w:val="00EE5A53"/>
    <w:rsid w:val="00EE5B20"/>
    <w:rsid w:val="00EE5C20"/>
    <w:rsid w:val="00EE5D07"/>
    <w:rsid w:val="00EE5DA2"/>
    <w:rsid w:val="00EE611C"/>
    <w:rsid w:val="00EE61E5"/>
    <w:rsid w:val="00EE655F"/>
    <w:rsid w:val="00EE6873"/>
    <w:rsid w:val="00EE6C8E"/>
    <w:rsid w:val="00EE7307"/>
    <w:rsid w:val="00EE7626"/>
    <w:rsid w:val="00EE780A"/>
    <w:rsid w:val="00EE7951"/>
    <w:rsid w:val="00EE7C2B"/>
    <w:rsid w:val="00EE7F99"/>
    <w:rsid w:val="00EF02B1"/>
    <w:rsid w:val="00EF05AE"/>
    <w:rsid w:val="00EF0B1D"/>
    <w:rsid w:val="00EF1BA8"/>
    <w:rsid w:val="00EF1E11"/>
    <w:rsid w:val="00EF2312"/>
    <w:rsid w:val="00EF2345"/>
    <w:rsid w:val="00EF29D2"/>
    <w:rsid w:val="00EF2EC6"/>
    <w:rsid w:val="00EF2FB8"/>
    <w:rsid w:val="00EF33D2"/>
    <w:rsid w:val="00EF3858"/>
    <w:rsid w:val="00EF398B"/>
    <w:rsid w:val="00EF3C0C"/>
    <w:rsid w:val="00EF4007"/>
    <w:rsid w:val="00EF4039"/>
    <w:rsid w:val="00EF4098"/>
    <w:rsid w:val="00EF46F0"/>
    <w:rsid w:val="00EF5306"/>
    <w:rsid w:val="00EF5741"/>
    <w:rsid w:val="00EF575E"/>
    <w:rsid w:val="00EF5F55"/>
    <w:rsid w:val="00EF60FB"/>
    <w:rsid w:val="00EF61B9"/>
    <w:rsid w:val="00EF61D7"/>
    <w:rsid w:val="00EF6375"/>
    <w:rsid w:val="00EF6ACA"/>
    <w:rsid w:val="00EF6D61"/>
    <w:rsid w:val="00EF70A1"/>
    <w:rsid w:val="00EF7B14"/>
    <w:rsid w:val="00EF7C44"/>
    <w:rsid w:val="00EF7E42"/>
    <w:rsid w:val="00F002B9"/>
    <w:rsid w:val="00F0050C"/>
    <w:rsid w:val="00F007C4"/>
    <w:rsid w:val="00F014BF"/>
    <w:rsid w:val="00F014F5"/>
    <w:rsid w:val="00F01B2D"/>
    <w:rsid w:val="00F01D62"/>
    <w:rsid w:val="00F01DF4"/>
    <w:rsid w:val="00F0365F"/>
    <w:rsid w:val="00F03D50"/>
    <w:rsid w:val="00F03EEE"/>
    <w:rsid w:val="00F03F8B"/>
    <w:rsid w:val="00F0431E"/>
    <w:rsid w:val="00F0437B"/>
    <w:rsid w:val="00F04BE5"/>
    <w:rsid w:val="00F0517A"/>
    <w:rsid w:val="00F055A8"/>
    <w:rsid w:val="00F057A7"/>
    <w:rsid w:val="00F0592E"/>
    <w:rsid w:val="00F0613D"/>
    <w:rsid w:val="00F06495"/>
    <w:rsid w:val="00F067FE"/>
    <w:rsid w:val="00F06999"/>
    <w:rsid w:val="00F07171"/>
    <w:rsid w:val="00F07211"/>
    <w:rsid w:val="00F07853"/>
    <w:rsid w:val="00F07C68"/>
    <w:rsid w:val="00F07CD1"/>
    <w:rsid w:val="00F100A9"/>
    <w:rsid w:val="00F1033C"/>
    <w:rsid w:val="00F10578"/>
    <w:rsid w:val="00F10920"/>
    <w:rsid w:val="00F11217"/>
    <w:rsid w:val="00F112CC"/>
    <w:rsid w:val="00F1148A"/>
    <w:rsid w:val="00F1203A"/>
    <w:rsid w:val="00F12481"/>
    <w:rsid w:val="00F12965"/>
    <w:rsid w:val="00F12E2E"/>
    <w:rsid w:val="00F13020"/>
    <w:rsid w:val="00F132DF"/>
    <w:rsid w:val="00F134D1"/>
    <w:rsid w:val="00F13E28"/>
    <w:rsid w:val="00F13E9B"/>
    <w:rsid w:val="00F13ED9"/>
    <w:rsid w:val="00F14815"/>
    <w:rsid w:val="00F1535F"/>
    <w:rsid w:val="00F1587A"/>
    <w:rsid w:val="00F15A0D"/>
    <w:rsid w:val="00F15A77"/>
    <w:rsid w:val="00F15FB1"/>
    <w:rsid w:val="00F16567"/>
    <w:rsid w:val="00F16A51"/>
    <w:rsid w:val="00F16CC7"/>
    <w:rsid w:val="00F16FE5"/>
    <w:rsid w:val="00F1726E"/>
    <w:rsid w:val="00F17927"/>
    <w:rsid w:val="00F17ABF"/>
    <w:rsid w:val="00F20273"/>
    <w:rsid w:val="00F20594"/>
    <w:rsid w:val="00F20CAA"/>
    <w:rsid w:val="00F20CD0"/>
    <w:rsid w:val="00F211A9"/>
    <w:rsid w:val="00F216CF"/>
    <w:rsid w:val="00F21B73"/>
    <w:rsid w:val="00F21CA0"/>
    <w:rsid w:val="00F21EE1"/>
    <w:rsid w:val="00F21F50"/>
    <w:rsid w:val="00F2258A"/>
    <w:rsid w:val="00F229FE"/>
    <w:rsid w:val="00F22A0C"/>
    <w:rsid w:val="00F22B59"/>
    <w:rsid w:val="00F230EC"/>
    <w:rsid w:val="00F23C7B"/>
    <w:rsid w:val="00F23FA7"/>
    <w:rsid w:val="00F2402E"/>
    <w:rsid w:val="00F242F0"/>
    <w:rsid w:val="00F24477"/>
    <w:rsid w:val="00F2488F"/>
    <w:rsid w:val="00F24994"/>
    <w:rsid w:val="00F24AB0"/>
    <w:rsid w:val="00F24BD1"/>
    <w:rsid w:val="00F24CD6"/>
    <w:rsid w:val="00F24D6E"/>
    <w:rsid w:val="00F24DD6"/>
    <w:rsid w:val="00F258D3"/>
    <w:rsid w:val="00F25E76"/>
    <w:rsid w:val="00F2634A"/>
    <w:rsid w:val="00F26DE7"/>
    <w:rsid w:val="00F26ECA"/>
    <w:rsid w:val="00F275BD"/>
    <w:rsid w:val="00F275D9"/>
    <w:rsid w:val="00F27B5F"/>
    <w:rsid w:val="00F302D1"/>
    <w:rsid w:val="00F3083C"/>
    <w:rsid w:val="00F30C0E"/>
    <w:rsid w:val="00F30EA4"/>
    <w:rsid w:val="00F310C9"/>
    <w:rsid w:val="00F3141D"/>
    <w:rsid w:val="00F31548"/>
    <w:rsid w:val="00F31C7A"/>
    <w:rsid w:val="00F322B8"/>
    <w:rsid w:val="00F3277F"/>
    <w:rsid w:val="00F328E3"/>
    <w:rsid w:val="00F32B5F"/>
    <w:rsid w:val="00F32EA4"/>
    <w:rsid w:val="00F33016"/>
    <w:rsid w:val="00F33F17"/>
    <w:rsid w:val="00F33F37"/>
    <w:rsid w:val="00F342BE"/>
    <w:rsid w:val="00F347FB"/>
    <w:rsid w:val="00F34F6F"/>
    <w:rsid w:val="00F352E7"/>
    <w:rsid w:val="00F354FF"/>
    <w:rsid w:val="00F36296"/>
    <w:rsid w:val="00F36B87"/>
    <w:rsid w:val="00F36C20"/>
    <w:rsid w:val="00F36D8B"/>
    <w:rsid w:val="00F371CC"/>
    <w:rsid w:val="00F37221"/>
    <w:rsid w:val="00F376FA"/>
    <w:rsid w:val="00F406B2"/>
    <w:rsid w:val="00F40E84"/>
    <w:rsid w:val="00F417E7"/>
    <w:rsid w:val="00F41E7D"/>
    <w:rsid w:val="00F4209C"/>
    <w:rsid w:val="00F425F4"/>
    <w:rsid w:val="00F429F0"/>
    <w:rsid w:val="00F42F9C"/>
    <w:rsid w:val="00F4302D"/>
    <w:rsid w:val="00F43493"/>
    <w:rsid w:val="00F438BE"/>
    <w:rsid w:val="00F43904"/>
    <w:rsid w:val="00F43BCB"/>
    <w:rsid w:val="00F4415A"/>
    <w:rsid w:val="00F4461A"/>
    <w:rsid w:val="00F44636"/>
    <w:rsid w:val="00F44858"/>
    <w:rsid w:val="00F44863"/>
    <w:rsid w:val="00F44A4C"/>
    <w:rsid w:val="00F4513E"/>
    <w:rsid w:val="00F4530C"/>
    <w:rsid w:val="00F453FD"/>
    <w:rsid w:val="00F4545A"/>
    <w:rsid w:val="00F4578E"/>
    <w:rsid w:val="00F45990"/>
    <w:rsid w:val="00F459B0"/>
    <w:rsid w:val="00F45D2A"/>
    <w:rsid w:val="00F45D31"/>
    <w:rsid w:val="00F45DE8"/>
    <w:rsid w:val="00F45E30"/>
    <w:rsid w:val="00F45E7F"/>
    <w:rsid w:val="00F45FB1"/>
    <w:rsid w:val="00F4614E"/>
    <w:rsid w:val="00F46295"/>
    <w:rsid w:val="00F46614"/>
    <w:rsid w:val="00F4677C"/>
    <w:rsid w:val="00F46911"/>
    <w:rsid w:val="00F46C89"/>
    <w:rsid w:val="00F46D9D"/>
    <w:rsid w:val="00F46DED"/>
    <w:rsid w:val="00F47718"/>
    <w:rsid w:val="00F47A0F"/>
    <w:rsid w:val="00F5018A"/>
    <w:rsid w:val="00F503A6"/>
    <w:rsid w:val="00F50844"/>
    <w:rsid w:val="00F50CB8"/>
    <w:rsid w:val="00F51063"/>
    <w:rsid w:val="00F51371"/>
    <w:rsid w:val="00F5144D"/>
    <w:rsid w:val="00F51595"/>
    <w:rsid w:val="00F51BC3"/>
    <w:rsid w:val="00F5203E"/>
    <w:rsid w:val="00F530FF"/>
    <w:rsid w:val="00F533B3"/>
    <w:rsid w:val="00F5351C"/>
    <w:rsid w:val="00F539CE"/>
    <w:rsid w:val="00F53DF6"/>
    <w:rsid w:val="00F54144"/>
    <w:rsid w:val="00F5451F"/>
    <w:rsid w:val="00F54D7B"/>
    <w:rsid w:val="00F55119"/>
    <w:rsid w:val="00F5563C"/>
    <w:rsid w:val="00F55A8F"/>
    <w:rsid w:val="00F56038"/>
    <w:rsid w:val="00F56064"/>
    <w:rsid w:val="00F56409"/>
    <w:rsid w:val="00F56CB5"/>
    <w:rsid w:val="00F570A3"/>
    <w:rsid w:val="00F571AC"/>
    <w:rsid w:val="00F57490"/>
    <w:rsid w:val="00F57568"/>
    <w:rsid w:val="00F57923"/>
    <w:rsid w:val="00F57A24"/>
    <w:rsid w:val="00F57E41"/>
    <w:rsid w:val="00F60244"/>
    <w:rsid w:val="00F603C2"/>
    <w:rsid w:val="00F6042B"/>
    <w:rsid w:val="00F6051A"/>
    <w:rsid w:val="00F60588"/>
    <w:rsid w:val="00F609C7"/>
    <w:rsid w:val="00F60AAB"/>
    <w:rsid w:val="00F60C24"/>
    <w:rsid w:val="00F60D21"/>
    <w:rsid w:val="00F60E85"/>
    <w:rsid w:val="00F610C1"/>
    <w:rsid w:val="00F615E2"/>
    <w:rsid w:val="00F61616"/>
    <w:rsid w:val="00F61962"/>
    <w:rsid w:val="00F61C47"/>
    <w:rsid w:val="00F62016"/>
    <w:rsid w:val="00F623A9"/>
    <w:rsid w:val="00F624B7"/>
    <w:rsid w:val="00F62D0A"/>
    <w:rsid w:val="00F63208"/>
    <w:rsid w:val="00F6355F"/>
    <w:rsid w:val="00F63838"/>
    <w:rsid w:val="00F63BEA"/>
    <w:rsid w:val="00F63D84"/>
    <w:rsid w:val="00F64164"/>
    <w:rsid w:val="00F642B1"/>
    <w:rsid w:val="00F649CA"/>
    <w:rsid w:val="00F64BE9"/>
    <w:rsid w:val="00F64E3A"/>
    <w:rsid w:val="00F653BB"/>
    <w:rsid w:val="00F65438"/>
    <w:rsid w:val="00F65916"/>
    <w:rsid w:val="00F66562"/>
    <w:rsid w:val="00F6664A"/>
    <w:rsid w:val="00F67013"/>
    <w:rsid w:val="00F672B6"/>
    <w:rsid w:val="00F67845"/>
    <w:rsid w:val="00F67AE2"/>
    <w:rsid w:val="00F67D6A"/>
    <w:rsid w:val="00F7017F"/>
    <w:rsid w:val="00F702B0"/>
    <w:rsid w:val="00F70962"/>
    <w:rsid w:val="00F70DE3"/>
    <w:rsid w:val="00F71620"/>
    <w:rsid w:val="00F719C6"/>
    <w:rsid w:val="00F71C29"/>
    <w:rsid w:val="00F727D1"/>
    <w:rsid w:val="00F734A2"/>
    <w:rsid w:val="00F73625"/>
    <w:rsid w:val="00F737BB"/>
    <w:rsid w:val="00F73B7F"/>
    <w:rsid w:val="00F73DF2"/>
    <w:rsid w:val="00F74BA5"/>
    <w:rsid w:val="00F756D3"/>
    <w:rsid w:val="00F75761"/>
    <w:rsid w:val="00F75A74"/>
    <w:rsid w:val="00F75BE6"/>
    <w:rsid w:val="00F75EE4"/>
    <w:rsid w:val="00F75FE2"/>
    <w:rsid w:val="00F765B9"/>
    <w:rsid w:val="00F7686C"/>
    <w:rsid w:val="00F76E9F"/>
    <w:rsid w:val="00F771C7"/>
    <w:rsid w:val="00F773AC"/>
    <w:rsid w:val="00F77403"/>
    <w:rsid w:val="00F775BF"/>
    <w:rsid w:val="00F77871"/>
    <w:rsid w:val="00F77B8B"/>
    <w:rsid w:val="00F77E00"/>
    <w:rsid w:val="00F77FF0"/>
    <w:rsid w:val="00F809BA"/>
    <w:rsid w:val="00F80A1A"/>
    <w:rsid w:val="00F80AEA"/>
    <w:rsid w:val="00F80B5F"/>
    <w:rsid w:val="00F80BAD"/>
    <w:rsid w:val="00F814FA"/>
    <w:rsid w:val="00F81AA6"/>
    <w:rsid w:val="00F82110"/>
    <w:rsid w:val="00F8241F"/>
    <w:rsid w:val="00F8245F"/>
    <w:rsid w:val="00F824BF"/>
    <w:rsid w:val="00F82C45"/>
    <w:rsid w:val="00F83254"/>
    <w:rsid w:val="00F83428"/>
    <w:rsid w:val="00F8343D"/>
    <w:rsid w:val="00F83569"/>
    <w:rsid w:val="00F835D0"/>
    <w:rsid w:val="00F83716"/>
    <w:rsid w:val="00F838FA"/>
    <w:rsid w:val="00F83C58"/>
    <w:rsid w:val="00F83CAC"/>
    <w:rsid w:val="00F83D25"/>
    <w:rsid w:val="00F841CA"/>
    <w:rsid w:val="00F84C7E"/>
    <w:rsid w:val="00F84D30"/>
    <w:rsid w:val="00F84DD8"/>
    <w:rsid w:val="00F85B54"/>
    <w:rsid w:val="00F85B8F"/>
    <w:rsid w:val="00F860C2"/>
    <w:rsid w:val="00F861E2"/>
    <w:rsid w:val="00F8657E"/>
    <w:rsid w:val="00F86694"/>
    <w:rsid w:val="00F8675D"/>
    <w:rsid w:val="00F86B64"/>
    <w:rsid w:val="00F86D37"/>
    <w:rsid w:val="00F87127"/>
    <w:rsid w:val="00F872B1"/>
    <w:rsid w:val="00F87BB5"/>
    <w:rsid w:val="00F87E8C"/>
    <w:rsid w:val="00F9082D"/>
    <w:rsid w:val="00F90B6F"/>
    <w:rsid w:val="00F91213"/>
    <w:rsid w:val="00F9129D"/>
    <w:rsid w:val="00F9148E"/>
    <w:rsid w:val="00F91C1D"/>
    <w:rsid w:val="00F924A9"/>
    <w:rsid w:val="00F9367B"/>
    <w:rsid w:val="00F93BA7"/>
    <w:rsid w:val="00F93C50"/>
    <w:rsid w:val="00F940AD"/>
    <w:rsid w:val="00F94287"/>
    <w:rsid w:val="00F94896"/>
    <w:rsid w:val="00F94C82"/>
    <w:rsid w:val="00F95375"/>
    <w:rsid w:val="00F95916"/>
    <w:rsid w:val="00F95924"/>
    <w:rsid w:val="00F95A6F"/>
    <w:rsid w:val="00F95BC5"/>
    <w:rsid w:val="00F95D6A"/>
    <w:rsid w:val="00F95D76"/>
    <w:rsid w:val="00F96ABE"/>
    <w:rsid w:val="00F96F26"/>
    <w:rsid w:val="00F9783B"/>
    <w:rsid w:val="00F97D1E"/>
    <w:rsid w:val="00FA006A"/>
    <w:rsid w:val="00FA0226"/>
    <w:rsid w:val="00FA0E42"/>
    <w:rsid w:val="00FA1657"/>
    <w:rsid w:val="00FA1736"/>
    <w:rsid w:val="00FA199B"/>
    <w:rsid w:val="00FA1A2E"/>
    <w:rsid w:val="00FA21D1"/>
    <w:rsid w:val="00FA21FA"/>
    <w:rsid w:val="00FA2432"/>
    <w:rsid w:val="00FA270A"/>
    <w:rsid w:val="00FA271F"/>
    <w:rsid w:val="00FA288C"/>
    <w:rsid w:val="00FA2DAF"/>
    <w:rsid w:val="00FA2DCB"/>
    <w:rsid w:val="00FA2DEA"/>
    <w:rsid w:val="00FA3013"/>
    <w:rsid w:val="00FA3E4D"/>
    <w:rsid w:val="00FA4263"/>
    <w:rsid w:val="00FA4D43"/>
    <w:rsid w:val="00FA4E5C"/>
    <w:rsid w:val="00FA51C4"/>
    <w:rsid w:val="00FA526A"/>
    <w:rsid w:val="00FA529E"/>
    <w:rsid w:val="00FA56F0"/>
    <w:rsid w:val="00FA5965"/>
    <w:rsid w:val="00FA5A67"/>
    <w:rsid w:val="00FA5B72"/>
    <w:rsid w:val="00FA5C4D"/>
    <w:rsid w:val="00FA60D6"/>
    <w:rsid w:val="00FA63D9"/>
    <w:rsid w:val="00FA6CB9"/>
    <w:rsid w:val="00FA6D43"/>
    <w:rsid w:val="00FA7546"/>
    <w:rsid w:val="00FA78B9"/>
    <w:rsid w:val="00FA7AF9"/>
    <w:rsid w:val="00FA7EC1"/>
    <w:rsid w:val="00FB0685"/>
    <w:rsid w:val="00FB0768"/>
    <w:rsid w:val="00FB0A1B"/>
    <w:rsid w:val="00FB0E39"/>
    <w:rsid w:val="00FB12E0"/>
    <w:rsid w:val="00FB16C9"/>
    <w:rsid w:val="00FB1B24"/>
    <w:rsid w:val="00FB1EF8"/>
    <w:rsid w:val="00FB1FD1"/>
    <w:rsid w:val="00FB20B9"/>
    <w:rsid w:val="00FB22F8"/>
    <w:rsid w:val="00FB230C"/>
    <w:rsid w:val="00FB24AC"/>
    <w:rsid w:val="00FB290D"/>
    <w:rsid w:val="00FB2EC3"/>
    <w:rsid w:val="00FB3739"/>
    <w:rsid w:val="00FB37F6"/>
    <w:rsid w:val="00FB391C"/>
    <w:rsid w:val="00FB3B01"/>
    <w:rsid w:val="00FB3D5B"/>
    <w:rsid w:val="00FB44BE"/>
    <w:rsid w:val="00FB45CC"/>
    <w:rsid w:val="00FB4AFD"/>
    <w:rsid w:val="00FB4B4D"/>
    <w:rsid w:val="00FB4CCC"/>
    <w:rsid w:val="00FB52CB"/>
    <w:rsid w:val="00FB591F"/>
    <w:rsid w:val="00FB5C73"/>
    <w:rsid w:val="00FB5DB4"/>
    <w:rsid w:val="00FB5FEC"/>
    <w:rsid w:val="00FB6017"/>
    <w:rsid w:val="00FB65F2"/>
    <w:rsid w:val="00FB6872"/>
    <w:rsid w:val="00FB6B96"/>
    <w:rsid w:val="00FB6EE5"/>
    <w:rsid w:val="00FB7E18"/>
    <w:rsid w:val="00FC013D"/>
    <w:rsid w:val="00FC0BD1"/>
    <w:rsid w:val="00FC0E50"/>
    <w:rsid w:val="00FC0EA7"/>
    <w:rsid w:val="00FC0EF9"/>
    <w:rsid w:val="00FC0F05"/>
    <w:rsid w:val="00FC0F51"/>
    <w:rsid w:val="00FC0F81"/>
    <w:rsid w:val="00FC13B1"/>
    <w:rsid w:val="00FC207B"/>
    <w:rsid w:val="00FC2906"/>
    <w:rsid w:val="00FC2A8D"/>
    <w:rsid w:val="00FC2BA4"/>
    <w:rsid w:val="00FC3FB5"/>
    <w:rsid w:val="00FC42C1"/>
    <w:rsid w:val="00FC447C"/>
    <w:rsid w:val="00FC44DC"/>
    <w:rsid w:val="00FC4A7E"/>
    <w:rsid w:val="00FC4FC7"/>
    <w:rsid w:val="00FC53DE"/>
    <w:rsid w:val="00FC549B"/>
    <w:rsid w:val="00FC55F5"/>
    <w:rsid w:val="00FC5CE1"/>
    <w:rsid w:val="00FC5D39"/>
    <w:rsid w:val="00FC5E32"/>
    <w:rsid w:val="00FC5F01"/>
    <w:rsid w:val="00FC6432"/>
    <w:rsid w:val="00FC660A"/>
    <w:rsid w:val="00FC6669"/>
    <w:rsid w:val="00FC6A34"/>
    <w:rsid w:val="00FC78AC"/>
    <w:rsid w:val="00FD0244"/>
    <w:rsid w:val="00FD07B6"/>
    <w:rsid w:val="00FD0FA2"/>
    <w:rsid w:val="00FD0FB3"/>
    <w:rsid w:val="00FD0FEF"/>
    <w:rsid w:val="00FD1393"/>
    <w:rsid w:val="00FD14EE"/>
    <w:rsid w:val="00FD1954"/>
    <w:rsid w:val="00FD19CC"/>
    <w:rsid w:val="00FD25ED"/>
    <w:rsid w:val="00FD2AF0"/>
    <w:rsid w:val="00FD3C85"/>
    <w:rsid w:val="00FD43BF"/>
    <w:rsid w:val="00FD4931"/>
    <w:rsid w:val="00FD53C5"/>
    <w:rsid w:val="00FD5DB6"/>
    <w:rsid w:val="00FD70BC"/>
    <w:rsid w:val="00FD764F"/>
    <w:rsid w:val="00FD767C"/>
    <w:rsid w:val="00FD7802"/>
    <w:rsid w:val="00FD7C04"/>
    <w:rsid w:val="00FD7D36"/>
    <w:rsid w:val="00FD7FE5"/>
    <w:rsid w:val="00FE0196"/>
    <w:rsid w:val="00FE0291"/>
    <w:rsid w:val="00FE0421"/>
    <w:rsid w:val="00FE06A5"/>
    <w:rsid w:val="00FE0CAC"/>
    <w:rsid w:val="00FE103D"/>
    <w:rsid w:val="00FE1377"/>
    <w:rsid w:val="00FE2A43"/>
    <w:rsid w:val="00FE2E83"/>
    <w:rsid w:val="00FE2EDE"/>
    <w:rsid w:val="00FE3770"/>
    <w:rsid w:val="00FE3CC9"/>
    <w:rsid w:val="00FE3DFE"/>
    <w:rsid w:val="00FE405E"/>
    <w:rsid w:val="00FE421C"/>
    <w:rsid w:val="00FE42DC"/>
    <w:rsid w:val="00FE4612"/>
    <w:rsid w:val="00FE4D5D"/>
    <w:rsid w:val="00FE555E"/>
    <w:rsid w:val="00FE5991"/>
    <w:rsid w:val="00FE5C8D"/>
    <w:rsid w:val="00FE66D3"/>
    <w:rsid w:val="00FE68B8"/>
    <w:rsid w:val="00FE6C87"/>
    <w:rsid w:val="00FE6CC1"/>
    <w:rsid w:val="00FE7102"/>
    <w:rsid w:val="00FE739F"/>
    <w:rsid w:val="00FE758E"/>
    <w:rsid w:val="00FF0666"/>
    <w:rsid w:val="00FF07B8"/>
    <w:rsid w:val="00FF0831"/>
    <w:rsid w:val="00FF115A"/>
    <w:rsid w:val="00FF191E"/>
    <w:rsid w:val="00FF233D"/>
    <w:rsid w:val="00FF34BD"/>
    <w:rsid w:val="00FF3935"/>
    <w:rsid w:val="00FF3B6E"/>
    <w:rsid w:val="00FF3E86"/>
    <w:rsid w:val="00FF40C0"/>
    <w:rsid w:val="00FF43FF"/>
    <w:rsid w:val="00FF4A05"/>
    <w:rsid w:val="00FF4C98"/>
    <w:rsid w:val="00FF5170"/>
    <w:rsid w:val="00FF5189"/>
    <w:rsid w:val="00FF570C"/>
    <w:rsid w:val="00FF5A99"/>
    <w:rsid w:val="00FF6E81"/>
    <w:rsid w:val="00FF703A"/>
    <w:rsid w:val="00FF76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CAEF4D"/>
  <w15:docId w15:val="{7970199F-A9FF-41FC-B762-BAB86C31C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55989"/>
    <w:pPr>
      <w:spacing w:after="200" w:line="276" w:lineRule="auto"/>
    </w:pPr>
    <w:rPr>
      <w:rFonts w:ascii="Calibri" w:hAnsi="Calibri"/>
      <w:sz w:val="22"/>
      <w:szCs w:val="22"/>
      <w:lang w:eastAsia="en-US"/>
    </w:rPr>
  </w:style>
  <w:style w:type="paragraph" w:styleId="Nadpis1">
    <w:name w:val="heading 1"/>
    <w:basedOn w:val="Normln"/>
    <w:next w:val="Normln"/>
    <w:link w:val="Nadpis1Char"/>
    <w:uiPriority w:val="99"/>
    <w:qFormat/>
    <w:rsid w:val="00D127E9"/>
    <w:pPr>
      <w:keepNext/>
      <w:spacing w:before="240" w:after="60" w:line="240" w:lineRule="auto"/>
      <w:jc w:val="both"/>
      <w:outlineLvl w:val="0"/>
    </w:pPr>
    <w:rPr>
      <w:rFonts w:ascii="Cambria" w:eastAsia="Calibri" w:hAnsi="Cambria"/>
      <w:b/>
      <w:bCs/>
      <w:kern w:val="32"/>
      <w:sz w:val="32"/>
      <w:szCs w:val="32"/>
    </w:rPr>
  </w:style>
  <w:style w:type="paragraph" w:styleId="Nadpis7">
    <w:name w:val="heading 7"/>
    <w:basedOn w:val="Normln"/>
    <w:next w:val="Normln"/>
    <w:link w:val="Nadpis7Char"/>
    <w:semiHidden/>
    <w:unhideWhenUsed/>
    <w:qFormat/>
    <w:rsid w:val="0055275E"/>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C96533"/>
    <w:pPr>
      <w:spacing w:after="0" w:line="240" w:lineRule="auto"/>
    </w:pPr>
    <w:rPr>
      <w:rFonts w:ascii="Times New Roman" w:eastAsia="Calibri" w:hAnsi="Times New Roman"/>
      <w:sz w:val="24"/>
      <w:szCs w:val="24"/>
      <w:lang w:eastAsia="cs-CZ"/>
    </w:rPr>
  </w:style>
  <w:style w:type="paragraph" w:customStyle="1" w:styleId="Default">
    <w:name w:val="Default"/>
    <w:rsid w:val="00C96533"/>
    <w:pPr>
      <w:autoSpaceDE w:val="0"/>
      <w:autoSpaceDN w:val="0"/>
      <w:adjustRightInd w:val="0"/>
    </w:pPr>
    <w:rPr>
      <w:color w:val="000000"/>
      <w:sz w:val="24"/>
      <w:szCs w:val="24"/>
      <w:lang w:eastAsia="en-US"/>
    </w:rPr>
  </w:style>
  <w:style w:type="paragraph" w:customStyle="1" w:styleId="Zkladntextodsazen21">
    <w:name w:val="Základní text odsazený 21"/>
    <w:basedOn w:val="Normln"/>
    <w:rsid w:val="00C96533"/>
    <w:pPr>
      <w:tabs>
        <w:tab w:val="left" w:pos="360"/>
      </w:tabs>
      <w:overflowPunct w:val="0"/>
      <w:autoSpaceDE w:val="0"/>
      <w:autoSpaceDN w:val="0"/>
      <w:adjustRightInd w:val="0"/>
      <w:spacing w:after="0" w:line="240" w:lineRule="auto"/>
      <w:ind w:left="720" w:hanging="720"/>
      <w:jc w:val="both"/>
      <w:textAlignment w:val="baseline"/>
    </w:pPr>
    <w:rPr>
      <w:rFonts w:ascii="Times New Roman" w:eastAsia="Calibri" w:hAnsi="Times New Roman"/>
      <w:sz w:val="24"/>
      <w:szCs w:val="20"/>
      <w:lang w:eastAsia="cs-CZ"/>
    </w:rPr>
  </w:style>
  <w:style w:type="paragraph" w:styleId="Zhlav">
    <w:name w:val="header"/>
    <w:basedOn w:val="Normln"/>
    <w:link w:val="ZhlavChar"/>
    <w:uiPriority w:val="99"/>
    <w:rsid w:val="00C96533"/>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C96533"/>
    <w:rPr>
      <w:rFonts w:ascii="Calibri" w:hAnsi="Calibri"/>
      <w:sz w:val="22"/>
      <w:szCs w:val="22"/>
      <w:lang w:val="cs-CZ" w:eastAsia="en-US" w:bidi="ar-SA"/>
    </w:rPr>
  </w:style>
  <w:style w:type="character" w:styleId="Odkaznakoment">
    <w:name w:val="annotation reference"/>
    <w:basedOn w:val="Standardnpsmoodstavce"/>
    <w:semiHidden/>
    <w:rsid w:val="006D5743"/>
    <w:rPr>
      <w:sz w:val="16"/>
      <w:szCs w:val="16"/>
    </w:rPr>
  </w:style>
  <w:style w:type="paragraph" w:styleId="Textkomente">
    <w:name w:val="annotation text"/>
    <w:basedOn w:val="Normln"/>
    <w:semiHidden/>
    <w:rsid w:val="006D5743"/>
    <w:rPr>
      <w:sz w:val="20"/>
      <w:szCs w:val="20"/>
    </w:rPr>
  </w:style>
  <w:style w:type="paragraph" w:styleId="Pedmtkomente">
    <w:name w:val="annotation subject"/>
    <w:basedOn w:val="Textkomente"/>
    <w:next w:val="Textkomente"/>
    <w:semiHidden/>
    <w:rsid w:val="006D5743"/>
    <w:rPr>
      <w:b/>
      <w:bCs/>
    </w:rPr>
  </w:style>
  <w:style w:type="paragraph" w:styleId="Textbubliny">
    <w:name w:val="Balloon Text"/>
    <w:basedOn w:val="Normln"/>
    <w:semiHidden/>
    <w:rsid w:val="006D5743"/>
    <w:rPr>
      <w:rFonts w:ascii="Tahoma" w:hAnsi="Tahoma" w:cs="Tahoma"/>
      <w:sz w:val="16"/>
      <w:szCs w:val="16"/>
    </w:rPr>
  </w:style>
  <w:style w:type="paragraph" w:styleId="Nzev">
    <w:name w:val="Title"/>
    <w:basedOn w:val="Normln"/>
    <w:link w:val="NzevChar"/>
    <w:qFormat/>
    <w:rsid w:val="00D127E9"/>
    <w:pPr>
      <w:spacing w:after="0" w:line="240" w:lineRule="auto"/>
      <w:jc w:val="center"/>
    </w:pPr>
    <w:rPr>
      <w:rFonts w:ascii="Arial" w:hAnsi="Arial" w:cs="Arial"/>
      <w:b/>
      <w:bCs/>
      <w:sz w:val="24"/>
      <w:szCs w:val="24"/>
      <w:lang w:eastAsia="cs-CZ"/>
    </w:rPr>
  </w:style>
  <w:style w:type="character" w:customStyle="1" w:styleId="NzevChar">
    <w:name w:val="Název Char"/>
    <w:basedOn w:val="Standardnpsmoodstavce"/>
    <w:link w:val="Nzev"/>
    <w:rsid w:val="00D127E9"/>
    <w:rPr>
      <w:rFonts w:ascii="Arial" w:hAnsi="Arial" w:cs="Arial"/>
      <w:b/>
      <w:bCs/>
      <w:sz w:val="24"/>
      <w:szCs w:val="24"/>
    </w:rPr>
  </w:style>
  <w:style w:type="character" w:customStyle="1" w:styleId="Nadpis1Char">
    <w:name w:val="Nadpis 1 Char"/>
    <w:basedOn w:val="Standardnpsmoodstavce"/>
    <w:link w:val="Nadpis1"/>
    <w:uiPriority w:val="99"/>
    <w:rsid w:val="00D127E9"/>
    <w:rPr>
      <w:rFonts w:ascii="Cambria" w:eastAsia="Calibri" w:hAnsi="Cambria"/>
      <w:b/>
      <w:bCs/>
      <w:kern w:val="32"/>
      <w:sz w:val="32"/>
      <w:szCs w:val="32"/>
    </w:rPr>
  </w:style>
  <w:style w:type="paragraph" w:styleId="Odstavecseseznamem">
    <w:name w:val="List Paragraph"/>
    <w:basedOn w:val="Normln"/>
    <w:uiPriority w:val="34"/>
    <w:qFormat/>
    <w:rsid w:val="00DF685C"/>
    <w:pPr>
      <w:ind w:left="720"/>
      <w:contextualSpacing/>
    </w:pPr>
  </w:style>
  <w:style w:type="paragraph" w:styleId="Zpat">
    <w:name w:val="footer"/>
    <w:basedOn w:val="Normln"/>
    <w:link w:val="ZpatChar"/>
    <w:uiPriority w:val="99"/>
    <w:unhideWhenUsed/>
    <w:rsid w:val="00BF3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BF361D"/>
    <w:rPr>
      <w:rFonts w:ascii="Calibri" w:hAnsi="Calibri"/>
      <w:sz w:val="22"/>
      <w:szCs w:val="22"/>
      <w:lang w:eastAsia="en-US"/>
    </w:rPr>
  </w:style>
  <w:style w:type="character" w:styleId="Hypertextovodkaz">
    <w:name w:val="Hyperlink"/>
    <w:basedOn w:val="Standardnpsmoodstavce"/>
    <w:unhideWhenUsed/>
    <w:rsid w:val="002C2A0D"/>
    <w:rPr>
      <w:color w:val="0563C1" w:themeColor="hyperlink"/>
      <w:u w:val="single"/>
    </w:rPr>
  </w:style>
  <w:style w:type="character" w:customStyle="1" w:styleId="Nadpis7Char">
    <w:name w:val="Nadpis 7 Char"/>
    <w:basedOn w:val="Standardnpsmoodstavce"/>
    <w:link w:val="Nadpis7"/>
    <w:semiHidden/>
    <w:rsid w:val="0055275E"/>
    <w:rPr>
      <w:rFonts w:asciiTheme="majorHAnsi" w:eastAsiaTheme="majorEastAsia" w:hAnsiTheme="majorHAnsi" w:cstheme="majorBidi"/>
      <w:i/>
      <w:iCs/>
      <w:color w:val="1F4D78" w:themeColor="accent1" w:themeShade="7F"/>
      <w:sz w:val="22"/>
      <w:szCs w:val="22"/>
      <w:lang w:eastAsia="en-US"/>
    </w:rPr>
  </w:style>
  <w:style w:type="character" w:styleId="Siln">
    <w:name w:val="Strong"/>
    <w:basedOn w:val="Standardnpsmoodstavce"/>
    <w:uiPriority w:val="22"/>
    <w:qFormat/>
    <w:rsid w:val="00490C1D"/>
    <w:rPr>
      <w:b/>
      <w:bCs/>
    </w:rPr>
  </w:style>
  <w:style w:type="paragraph" w:styleId="Revize">
    <w:name w:val="Revision"/>
    <w:hidden/>
    <w:uiPriority w:val="99"/>
    <w:semiHidden/>
    <w:rsid w:val="00E86E7D"/>
    <w:rPr>
      <w:rFonts w:ascii="Calibri" w:hAnsi="Calibri"/>
      <w:sz w:val="22"/>
      <w:szCs w:val="22"/>
      <w:lang w:eastAsia="en-US"/>
    </w:rPr>
  </w:style>
  <w:style w:type="character" w:customStyle="1" w:styleId="OdstavecsmlouvyChar">
    <w:name w:val="Odstavec smlouvy Char"/>
    <w:link w:val="Odstavecsmlouvy"/>
    <w:locked/>
    <w:rsid w:val="00806E61"/>
    <w:rPr>
      <w:rFonts w:ascii="Arial" w:hAnsi="Arial" w:cs="Arial"/>
      <w:sz w:val="22"/>
      <w:szCs w:val="22"/>
    </w:rPr>
  </w:style>
  <w:style w:type="paragraph" w:customStyle="1" w:styleId="Odstavecsmlouvy">
    <w:name w:val="Odstavec smlouvy"/>
    <w:basedOn w:val="Zkladntext3"/>
    <w:link w:val="OdstavecsmlouvyChar"/>
    <w:qFormat/>
    <w:rsid w:val="00806E61"/>
    <w:pPr>
      <w:spacing w:after="0" w:line="240" w:lineRule="auto"/>
      <w:ind w:left="567" w:hanging="567"/>
      <w:jc w:val="both"/>
    </w:pPr>
    <w:rPr>
      <w:rFonts w:ascii="Arial" w:hAnsi="Arial" w:cs="Arial"/>
      <w:sz w:val="22"/>
      <w:szCs w:val="22"/>
      <w:lang w:eastAsia="cs-CZ"/>
    </w:rPr>
  </w:style>
  <w:style w:type="paragraph" w:styleId="Zkladntext3">
    <w:name w:val="Body Text 3"/>
    <w:basedOn w:val="Normln"/>
    <w:link w:val="Zkladntext3Char"/>
    <w:semiHidden/>
    <w:unhideWhenUsed/>
    <w:rsid w:val="00806E61"/>
    <w:pPr>
      <w:spacing w:after="120"/>
    </w:pPr>
    <w:rPr>
      <w:sz w:val="16"/>
      <w:szCs w:val="16"/>
    </w:rPr>
  </w:style>
  <w:style w:type="character" w:customStyle="1" w:styleId="Zkladntext3Char">
    <w:name w:val="Základní text 3 Char"/>
    <w:basedOn w:val="Standardnpsmoodstavce"/>
    <w:link w:val="Zkladntext3"/>
    <w:semiHidden/>
    <w:rsid w:val="00806E61"/>
    <w:rPr>
      <w:rFonts w:ascii="Calibri" w:hAnsi="Calibri"/>
      <w:sz w:val="16"/>
      <w:szCs w:val="16"/>
      <w:lang w:eastAsia="en-US"/>
    </w:rPr>
  </w:style>
  <w:style w:type="character" w:customStyle="1" w:styleId="Nevyeenzmnka1">
    <w:name w:val="Nevyřešená zmínka1"/>
    <w:basedOn w:val="Standardnpsmoodstavce"/>
    <w:uiPriority w:val="99"/>
    <w:semiHidden/>
    <w:unhideWhenUsed/>
    <w:rsid w:val="00472E40"/>
    <w:rPr>
      <w:color w:val="605E5C"/>
      <w:shd w:val="clear" w:color="auto" w:fill="E1DFDD"/>
    </w:rPr>
  </w:style>
  <w:style w:type="character" w:styleId="Nevyeenzmnka">
    <w:name w:val="Unresolved Mention"/>
    <w:basedOn w:val="Standardnpsmoodstavce"/>
    <w:uiPriority w:val="99"/>
    <w:semiHidden/>
    <w:unhideWhenUsed/>
    <w:rsid w:val="00ED5E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6827281">
      <w:bodyDiv w:val="1"/>
      <w:marLeft w:val="0"/>
      <w:marRight w:val="0"/>
      <w:marTop w:val="0"/>
      <w:marBottom w:val="0"/>
      <w:divBdr>
        <w:top w:val="none" w:sz="0" w:space="0" w:color="auto"/>
        <w:left w:val="none" w:sz="0" w:space="0" w:color="auto"/>
        <w:bottom w:val="none" w:sz="0" w:space="0" w:color="auto"/>
        <w:right w:val="none" w:sz="0" w:space="0" w:color="auto"/>
      </w:divBdr>
    </w:div>
    <w:div w:id="1256478316">
      <w:bodyDiv w:val="1"/>
      <w:marLeft w:val="0"/>
      <w:marRight w:val="0"/>
      <w:marTop w:val="0"/>
      <w:marBottom w:val="0"/>
      <w:divBdr>
        <w:top w:val="none" w:sz="0" w:space="0" w:color="auto"/>
        <w:left w:val="none" w:sz="0" w:space="0" w:color="auto"/>
        <w:bottom w:val="none" w:sz="0" w:space="0" w:color="auto"/>
        <w:right w:val="none" w:sz="0" w:space="0" w:color="auto"/>
      </w:divBdr>
    </w:div>
    <w:div w:id="1299847185">
      <w:bodyDiv w:val="1"/>
      <w:marLeft w:val="0"/>
      <w:marRight w:val="0"/>
      <w:marTop w:val="0"/>
      <w:marBottom w:val="0"/>
      <w:divBdr>
        <w:top w:val="none" w:sz="0" w:space="0" w:color="auto"/>
        <w:left w:val="none" w:sz="0" w:space="0" w:color="auto"/>
        <w:bottom w:val="none" w:sz="0" w:space="0" w:color="auto"/>
        <w:right w:val="none" w:sz="0" w:space="0" w:color="auto"/>
      </w:divBdr>
    </w:div>
    <w:div w:id="1654410839">
      <w:bodyDiv w:val="1"/>
      <w:marLeft w:val="0"/>
      <w:marRight w:val="0"/>
      <w:marTop w:val="0"/>
      <w:marBottom w:val="0"/>
      <w:divBdr>
        <w:top w:val="none" w:sz="0" w:space="0" w:color="auto"/>
        <w:left w:val="none" w:sz="0" w:space="0" w:color="auto"/>
        <w:bottom w:val="none" w:sz="0" w:space="0" w:color="auto"/>
        <w:right w:val="none" w:sz="0" w:space="0" w:color="auto"/>
      </w:divBdr>
    </w:div>
    <w:div w:id="1797286135">
      <w:bodyDiv w:val="1"/>
      <w:marLeft w:val="0"/>
      <w:marRight w:val="0"/>
      <w:marTop w:val="0"/>
      <w:marBottom w:val="0"/>
      <w:divBdr>
        <w:top w:val="none" w:sz="0" w:space="0" w:color="auto"/>
        <w:left w:val="none" w:sz="0" w:space="0" w:color="auto"/>
        <w:bottom w:val="none" w:sz="0" w:space="0" w:color="auto"/>
        <w:right w:val="none" w:sz="0" w:space="0" w:color="auto"/>
      </w:divBdr>
    </w:div>
    <w:div w:id="2001274219">
      <w:bodyDiv w:val="1"/>
      <w:marLeft w:val="0"/>
      <w:marRight w:val="0"/>
      <w:marTop w:val="0"/>
      <w:marBottom w:val="0"/>
      <w:divBdr>
        <w:top w:val="none" w:sz="0" w:space="0" w:color="auto"/>
        <w:left w:val="none" w:sz="0" w:space="0" w:color="auto"/>
        <w:bottom w:val="none" w:sz="0" w:space="0" w:color="auto"/>
        <w:right w:val="none" w:sz="0" w:space="0" w:color="auto"/>
      </w:divBdr>
    </w:div>
    <w:div w:id="207666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mir.koc@nemzn.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rina.bilkova@nemz.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faktury@nemzn.cz" TargetMode="External"/><Relationship Id="rId4" Type="http://schemas.openxmlformats.org/officeDocument/2006/relationships/settings" Target="settings.xml"/><Relationship Id="rId9" Type="http://schemas.openxmlformats.org/officeDocument/2006/relationships/hyperlink" Target="mailto:leos.konvalina@nemzn.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B9D81-0F2D-4A5B-82DB-BF72CA01C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17</Pages>
  <Words>6411</Words>
  <Characters>37829</Characters>
  <Application>Microsoft Office Word</Application>
  <DocSecurity>0</DocSecurity>
  <Lines>315</Lines>
  <Paragraphs>88</Paragraphs>
  <ScaleCrop>false</ScaleCrop>
  <HeadingPairs>
    <vt:vector size="2" baseType="variant">
      <vt:variant>
        <vt:lpstr>Název</vt:lpstr>
      </vt:variant>
      <vt:variant>
        <vt:i4>1</vt:i4>
      </vt:variant>
    </vt:vector>
  </HeadingPairs>
  <TitlesOfParts>
    <vt:vector size="1" baseType="lpstr">
      <vt:lpstr/>
    </vt:vector>
  </TitlesOfParts>
  <Company>Nemocnice Znojmo</Company>
  <LinksUpToDate>false</LinksUpToDate>
  <CharactersWithSpaces>44152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František Patočka, Ing. MBA</dc:creator>
  <cp:lastModifiedBy>Jiřina Bílková</cp:lastModifiedBy>
  <cp:revision>3</cp:revision>
  <cp:lastPrinted>2025-10-14T11:57:00Z</cp:lastPrinted>
  <dcterms:created xsi:type="dcterms:W3CDTF">2025-12-19T09:49:00Z</dcterms:created>
  <dcterms:modified xsi:type="dcterms:W3CDTF">2026-01-06T07:46:00Z</dcterms:modified>
</cp:coreProperties>
</file>